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0DE" w:rsidRDefault="00690673" w:rsidP="00A30485">
      <w:pPr>
        <w:spacing w:after="0" w:line="240" w:lineRule="auto"/>
        <w:ind w:left="426"/>
        <w:jc w:val="both"/>
        <w:rPr>
          <w:rFonts w:ascii="Sylfaen" w:hAnsi="Sylfaen"/>
          <w:sz w:val="24"/>
          <w:szCs w:val="24"/>
          <w:lang w:val="ka-GE"/>
        </w:rPr>
      </w:pPr>
      <w:r w:rsidRPr="009450DE">
        <w:rPr>
          <w:rFonts w:ascii="Sylfaen" w:hAnsi="Sylfaen"/>
          <w:sz w:val="24"/>
          <w:szCs w:val="24"/>
          <w:lang w:val="ka-GE"/>
        </w:rPr>
        <w:t xml:space="preserve"> </w:t>
      </w:r>
      <w:r w:rsidR="009450DE">
        <w:rPr>
          <w:rFonts w:ascii="Sylfaen" w:hAnsi="Sylfaen"/>
          <w:sz w:val="24"/>
          <w:szCs w:val="24"/>
          <w:lang w:val="ka-GE"/>
        </w:rPr>
        <w:t xml:space="preserve">      </w:t>
      </w:r>
      <w:r w:rsidRPr="009450DE">
        <w:rPr>
          <w:rFonts w:ascii="Sylfaen" w:hAnsi="Sylfaen"/>
          <w:sz w:val="24"/>
          <w:szCs w:val="24"/>
          <w:lang w:val="ka-GE"/>
        </w:rPr>
        <w:t xml:space="preserve"> </w:t>
      </w:r>
      <w:r w:rsidR="009450DE">
        <w:rPr>
          <w:rFonts w:ascii="Sylfaen" w:hAnsi="Sylfaen"/>
          <w:sz w:val="24"/>
          <w:szCs w:val="24"/>
          <w:lang w:val="ka-GE"/>
        </w:rPr>
        <w:t xml:space="preserve">                       </w:t>
      </w:r>
      <w:r w:rsidR="008779E9">
        <w:rPr>
          <w:rFonts w:ascii="Sylfaen" w:hAnsi="Sylfaen"/>
          <w:sz w:val="24"/>
          <w:szCs w:val="24"/>
          <w:lang w:val="ka-GE"/>
        </w:rPr>
        <w:t xml:space="preserve">  </w:t>
      </w:r>
      <w:r w:rsidR="00A30485">
        <w:rPr>
          <w:rFonts w:ascii="Sylfaen" w:hAnsi="Sylfaen"/>
          <w:sz w:val="24"/>
          <w:szCs w:val="24"/>
        </w:rPr>
        <w:t xml:space="preserve">   </w:t>
      </w:r>
      <w:r w:rsidR="009450DE">
        <w:rPr>
          <w:rFonts w:ascii="Sylfaen" w:hAnsi="Sylfaen"/>
          <w:sz w:val="24"/>
          <w:szCs w:val="24"/>
          <w:lang w:val="ka-GE"/>
        </w:rPr>
        <w:t>საქართველოს უკუპირებული ტერიტორიებიდან დევნილთა,</w:t>
      </w:r>
    </w:p>
    <w:p w:rsidR="009450DE" w:rsidRDefault="009450DE" w:rsidP="00A30485">
      <w:pPr>
        <w:spacing w:after="0" w:line="240" w:lineRule="auto"/>
        <w:ind w:left="426"/>
        <w:jc w:val="both"/>
        <w:rPr>
          <w:rFonts w:ascii="Sylfaen" w:hAnsi="Sylfaen"/>
          <w:sz w:val="24"/>
          <w:szCs w:val="24"/>
          <w:lang w:val="ka-GE"/>
        </w:rPr>
      </w:pPr>
      <w:r>
        <w:rPr>
          <w:rFonts w:ascii="Sylfaen" w:hAnsi="Sylfaen"/>
          <w:sz w:val="24"/>
          <w:szCs w:val="24"/>
          <w:lang w:val="ka-GE"/>
        </w:rPr>
        <w:t xml:space="preserve">                              </w:t>
      </w:r>
      <w:r w:rsidR="008779E9">
        <w:rPr>
          <w:rFonts w:ascii="Sylfaen" w:hAnsi="Sylfaen"/>
          <w:sz w:val="24"/>
          <w:szCs w:val="24"/>
          <w:lang w:val="ka-GE"/>
        </w:rPr>
        <w:t xml:space="preserve">      </w:t>
      </w:r>
      <w:r>
        <w:rPr>
          <w:rFonts w:ascii="Sylfaen" w:hAnsi="Sylfaen"/>
          <w:sz w:val="24"/>
          <w:szCs w:val="24"/>
          <w:lang w:val="ka-GE"/>
        </w:rPr>
        <w:t>შრომის, ჯანმრთელობისა და სოციალური დაცვის მინისტრს,</w:t>
      </w:r>
    </w:p>
    <w:p w:rsidR="009450DE" w:rsidRDefault="009450DE" w:rsidP="00A30485">
      <w:pPr>
        <w:spacing w:after="0" w:line="240" w:lineRule="auto"/>
        <w:ind w:left="426"/>
        <w:jc w:val="both"/>
        <w:rPr>
          <w:rFonts w:ascii="Sylfaen" w:hAnsi="Sylfaen"/>
          <w:sz w:val="24"/>
          <w:szCs w:val="24"/>
          <w:lang w:val="ka-GE"/>
        </w:rPr>
      </w:pPr>
      <w:r>
        <w:rPr>
          <w:rFonts w:ascii="Sylfaen" w:hAnsi="Sylfaen"/>
          <w:sz w:val="24"/>
          <w:szCs w:val="24"/>
          <w:lang w:val="ka-GE"/>
        </w:rPr>
        <w:t xml:space="preserve">                             </w:t>
      </w:r>
      <w:r w:rsidR="008779E9">
        <w:rPr>
          <w:rFonts w:ascii="Sylfaen" w:hAnsi="Sylfaen"/>
          <w:sz w:val="24"/>
          <w:szCs w:val="24"/>
          <w:lang w:val="ka-GE"/>
        </w:rPr>
        <w:t xml:space="preserve">       </w:t>
      </w:r>
      <w:r>
        <w:rPr>
          <w:rFonts w:ascii="Sylfaen" w:hAnsi="Sylfaen"/>
          <w:sz w:val="24"/>
          <w:szCs w:val="24"/>
          <w:lang w:val="ka-GE"/>
        </w:rPr>
        <w:t>ქალბატონ ეკატერინე ტიკარაძეს</w:t>
      </w:r>
    </w:p>
    <w:p w:rsidR="009450DE" w:rsidRDefault="009450DE" w:rsidP="00A30485">
      <w:pPr>
        <w:spacing w:after="0" w:line="240" w:lineRule="auto"/>
        <w:ind w:left="426"/>
        <w:jc w:val="both"/>
        <w:rPr>
          <w:rFonts w:ascii="Sylfaen" w:hAnsi="Sylfaen"/>
          <w:sz w:val="24"/>
          <w:szCs w:val="24"/>
          <w:lang w:val="ka-GE"/>
        </w:rPr>
      </w:pPr>
    </w:p>
    <w:p w:rsidR="009450DE" w:rsidRDefault="009450DE" w:rsidP="00A30485">
      <w:pPr>
        <w:spacing w:after="0" w:line="240" w:lineRule="auto"/>
        <w:ind w:left="426"/>
        <w:jc w:val="both"/>
        <w:rPr>
          <w:rFonts w:ascii="Sylfaen" w:hAnsi="Sylfaen"/>
          <w:sz w:val="24"/>
          <w:szCs w:val="24"/>
          <w:lang w:val="ka-GE"/>
        </w:rPr>
      </w:pPr>
      <w:r>
        <w:rPr>
          <w:rFonts w:ascii="Sylfaen" w:hAnsi="Sylfaen"/>
          <w:sz w:val="24"/>
          <w:szCs w:val="24"/>
          <w:lang w:val="ka-GE"/>
        </w:rPr>
        <w:t xml:space="preserve">                             </w:t>
      </w:r>
      <w:r w:rsidR="008779E9">
        <w:rPr>
          <w:rFonts w:ascii="Sylfaen" w:hAnsi="Sylfaen"/>
          <w:sz w:val="24"/>
          <w:szCs w:val="24"/>
          <w:lang w:val="ka-GE"/>
        </w:rPr>
        <w:t xml:space="preserve">       </w:t>
      </w:r>
      <w:r>
        <w:rPr>
          <w:rFonts w:ascii="Sylfaen" w:hAnsi="Sylfaen"/>
          <w:sz w:val="24"/>
          <w:szCs w:val="24"/>
          <w:lang w:val="ka-GE"/>
        </w:rPr>
        <w:t>მინისტრის  მოადგილის,    თამარ გაბუნიას</w:t>
      </w:r>
    </w:p>
    <w:p w:rsidR="009450DE" w:rsidRDefault="009450DE" w:rsidP="00A30485">
      <w:pPr>
        <w:spacing w:after="0" w:line="240" w:lineRule="auto"/>
        <w:ind w:left="426"/>
        <w:jc w:val="both"/>
        <w:rPr>
          <w:rFonts w:ascii="Sylfaen" w:hAnsi="Sylfaen"/>
          <w:sz w:val="24"/>
          <w:szCs w:val="24"/>
          <w:lang w:val="ka-GE"/>
        </w:rPr>
      </w:pPr>
      <w:r>
        <w:rPr>
          <w:rFonts w:ascii="Sylfaen" w:hAnsi="Sylfaen"/>
          <w:sz w:val="24"/>
          <w:szCs w:val="24"/>
          <w:lang w:val="ka-GE"/>
        </w:rPr>
        <w:t xml:space="preserve">                         </w:t>
      </w:r>
    </w:p>
    <w:p w:rsidR="009450DE" w:rsidRDefault="009450DE" w:rsidP="00A30485">
      <w:pPr>
        <w:spacing w:after="0" w:line="240" w:lineRule="auto"/>
        <w:ind w:left="426"/>
        <w:jc w:val="both"/>
        <w:rPr>
          <w:rFonts w:ascii="Sylfaen" w:hAnsi="Sylfaen"/>
          <w:sz w:val="24"/>
          <w:szCs w:val="24"/>
          <w:lang w:val="ka-GE"/>
        </w:rPr>
      </w:pPr>
      <w:r>
        <w:rPr>
          <w:rFonts w:ascii="Sylfaen" w:hAnsi="Sylfaen"/>
          <w:sz w:val="24"/>
          <w:szCs w:val="24"/>
          <w:lang w:val="ka-GE"/>
        </w:rPr>
        <w:t xml:space="preserve"> </w:t>
      </w:r>
    </w:p>
    <w:p w:rsidR="009450DE" w:rsidRPr="00A30485" w:rsidRDefault="009450DE" w:rsidP="00A30485">
      <w:pPr>
        <w:spacing w:after="0" w:line="240" w:lineRule="auto"/>
        <w:ind w:left="426"/>
        <w:jc w:val="center"/>
        <w:rPr>
          <w:rFonts w:ascii="Sylfaen" w:hAnsi="Sylfaen"/>
          <w:b/>
          <w:sz w:val="28"/>
          <w:szCs w:val="24"/>
          <w:lang w:val="ka-GE"/>
        </w:rPr>
      </w:pPr>
      <w:r w:rsidRPr="00A30485">
        <w:rPr>
          <w:rFonts w:ascii="Sylfaen" w:hAnsi="Sylfaen"/>
          <w:b/>
          <w:sz w:val="28"/>
          <w:szCs w:val="24"/>
          <w:lang w:val="ka-GE"/>
        </w:rPr>
        <w:t>მოხსენებითი       ბარათი</w:t>
      </w:r>
    </w:p>
    <w:p w:rsidR="009450DE" w:rsidRDefault="009450DE" w:rsidP="00A30485">
      <w:pPr>
        <w:spacing w:after="0" w:line="240" w:lineRule="auto"/>
        <w:ind w:left="426"/>
        <w:jc w:val="both"/>
        <w:rPr>
          <w:rFonts w:ascii="Sylfaen" w:hAnsi="Sylfaen"/>
          <w:sz w:val="24"/>
          <w:szCs w:val="24"/>
          <w:lang w:val="ka-GE"/>
        </w:rPr>
      </w:pPr>
    </w:p>
    <w:p w:rsidR="00690673" w:rsidRPr="009450DE" w:rsidRDefault="00690673" w:rsidP="00A30485">
      <w:pPr>
        <w:spacing w:after="0" w:line="240" w:lineRule="auto"/>
        <w:ind w:left="426"/>
        <w:jc w:val="both"/>
        <w:rPr>
          <w:rFonts w:ascii="Sylfaen" w:hAnsi="Sylfaen"/>
          <w:sz w:val="24"/>
          <w:szCs w:val="24"/>
          <w:lang w:val="ka-GE"/>
        </w:rPr>
      </w:pPr>
      <w:r w:rsidRPr="009450DE">
        <w:rPr>
          <w:rFonts w:ascii="Sylfaen" w:hAnsi="Sylfaen"/>
          <w:sz w:val="24"/>
          <w:szCs w:val="24"/>
          <w:lang w:val="ka-GE"/>
        </w:rPr>
        <w:t xml:space="preserve"> </w:t>
      </w:r>
      <w:r w:rsidR="008779E9">
        <w:rPr>
          <w:rFonts w:ascii="Sylfaen" w:hAnsi="Sylfaen"/>
          <w:sz w:val="24"/>
          <w:szCs w:val="24"/>
          <w:lang w:val="ka-GE"/>
        </w:rPr>
        <w:t xml:space="preserve">ქალბატონო ეკატერინე, </w:t>
      </w:r>
    </w:p>
    <w:p w:rsidR="008779E9" w:rsidRDefault="00690673" w:rsidP="00A30485">
      <w:pPr>
        <w:spacing w:after="0" w:line="240" w:lineRule="auto"/>
        <w:ind w:left="142" w:firstLine="142"/>
        <w:jc w:val="both"/>
        <w:rPr>
          <w:rFonts w:ascii="Sylfaen" w:hAnsi="Sylfaen"/>
          <w:lang w:val="ka-GE"/>
        </w:rPr>
      </w:pPr>
      <w:r w:rsidRPr="001F78D1">
        <w:rPr>
          <w:rFonts w:ascii="Sylfaen" w:hAnsi="Sylfaen"/>
          <w:lang w:val="ka-GE"/>
        </w:rPr>
        <w:t xml:space="preserve">  </w:t>
      </w:r>
      <w:r w:rsidR="008779E9">
        <w:rPr>
          <w:rFonts w:ascii="Sylfaen" w:hAnsi="Sylfaen"/>
          <w:lang w:val="ka-GE"/>
        </w:rPr>
        <w:t xml:space="preserve"> </w:t>
      </w:r>
    </w:p>
    <w:p w:rsidR="00B700CA" w:rsidRPr="009C3350" w:rsidRDefault="00A30485" w:rsidP="009C3350">
      <w:pPr>
        <w:spacing w:after="0" w:line="240" w:lineRule="auto"/>
        <w:ind w:left="142"/>
        <w:jc w:val="both"/>
        <w:rPr>
          <w:rFonts w:ascii="Sylfaen" w:hAnsi="Sylfaen" w:cs="Times New Roman"/>
          <w:sz w:val="24"/>
          <w:szCs w:val="24"/>
          <w:lang w:val="ka-GE"/>
        </w:rPr>
      </w:pPr>
      <w:r>
        <w:rPr>
          <w:rFonts w:ascii="Sylfaen" w:hAnsi="Sylfaen"/>
          <w:sz w:val="24"/>
          <w:szCs w:val="24"/>
          <w:lang w:val="ka-GE"/>
        </w:rPr>
        <w:t xml:space="preserve">როგორც მოგეხსენებათ, სისხლით და სისხლის პროდუქტების წარმოების და მომარაგების სისტემის გაძლიერება ევროკავშირთან ასოცირების ხელშეკრულების ერთ-ერთი </w:t>
      </w:r>
      <w:r w:rsidRPr="00A30485">
        <w:rPr>
          <w:rFonts w:ascii="Sylfaen" w:hAnsi="Sylfaen" w:cs="Sylfaen"/>
          <w:sz w:val="24"/>
          <w:szCs w:val="24"/>
          <w:lang w:val="pt-BR"/>
        </w:rPr>
        <w:t xml:space="preserve">მოთხოვნაა. ამ მიზნის მისაღწევად, </w:t>
      </w:r>
      <w:r w:rsidR="00296627" w:rsidRPr="00A30485">
        <w:rPr>
          <w:rFonts w:ascii="Sylfaen" w:hAnsi="Sylfaen" w:cs="Sylfaen"/>
          <w:sz w:val="24"/>
          <w:szCs w:val="24"/>
          <w:lang w:val="pt-BR"/>
        </w:rPr>
        <w:t>2002</w:t>
      </w:r>
      <w:r w:rsidR="00296627" w:rsidRPr="00A30485">
        <w:rPr>
          <w:rFonts w:ascii="Times New Roman" w:hAnsi="Times New Roman" w:cs="Times New Roman"/>
          <w:sz w:val="24"/>
          <w:szCs w:val="24"/>
          <w:lang w:val="pt-BR"/>
        </w:rPr>
        <w:t xml:space="preserve"> </w:t>
      </w:r>
      <w:r w:rsidR="00296627" w:rsidRPr="00A30485">
        <w:rPr>
          <w:rFonts w:ascii="Sylfaen" w:hAnsi="Sylfaen" w:cs="Sylfaen"/>
          <w:sz w:val="24"/>
          <w:szCs w:val="24"/>
          <w:lang w:val="pt-BR"/>
        </w:rPr>
        <w:t>წლიდან</w:t>
      </w:r>
      <w:r w:rsidR="00296627" w:rsidRPr="00A30485">
        <w:rPr>
          <w:rFonts w:ascii="Times New Roman" w:hAnsi="Times New Roman" w:cs="Times New Roman"/>
          <w:sz w:val="24"/>
          <w:szCs w:val="24"/>
          <w:lang w:val="pt-BR"/>
        </w:rPr>
        <w:t xml:space="preserve"> 201</w:t>
      </w:r>
      <w:r w:rsidR="00690673" w:rsidRPr="00A30485">
        <w:rPr>
          <w:rFonts w:ascii="Times New Roman" w:hAnsi="Times New Roman" w:cs="Times New Roman"/>
          <w:sz w:val="24"/>
          <w:szCs w:val="24"/>
          <w:lang w:val="ka-GE"/>
        </w:rPr>
        <w:t>8</w:t>
      </w:r>
      <w:r w:rsidR="00296627" w:rsidRPr="00A30485">
        <w:rPr>
          <w:rFonts w:ascii="Times New Roman" w:hAnsi="Times New Roman" w:cs="Times New Roman"/>
          <w:sz w:val="24"/>
          <w:szCs w:val="24"/>
          <w:lang w:val="pt-BR"/>
        </w:rPr>
        <w:t xml:space="preserve"> </w:t>
      </w:r>
      <w:r w:rsidR="00296627" w:rsidRPr="00A30485">
        <w:rPr>
          <w:rFonts w:ascii="Sylfaen" w:hAnsi="Sylfaen" w:cs="Sylfaen"/>
          <w:sz w:val="24"/>
          <w:szCs w:val="24"/>
          <w:lang w:val="pt-BR"/>
        </w:rPr>
        <w:t>წლის</w:t>
      </w:r>
      <w:r w:rsidR="00296627" w:rsidRPr="00A30485">
        <w:rPr>
          <w:rFonts w:ascii="Times New Roman" w:hAnsi="Times New Roman" w:cs="Times New Roman"/>
          <w:sz w:val="24"/>
          <w:szCs w:val="24"/>
          <w:lang w:val="pt-BR"/>
        </w:rPr>
        <w:t xml:space="preserve"> </w:t>
      </w:r>
      <w:r w:rsidR="00296627" w:rsidRPr="00A30485">
        <w:rPr>
          <w:rFonts w:ascii="Sylfaen" w:hAnsi="Sylfaen" w:cs="Sylfaen"/>
          <w:sz w:val="24"/>
          <w:szCs w:val="24"/>
          <w:lang w:val="pt-BR"/>
        </w:rPr>
        <w:t>ჩათვლით</w:t>
      </w:r>
      <w:r w:rsidR="00296627" w:rsidRPr="00A30485">
        <w:rPr>
          <w:rFonts w:ascii="Times New Roman" w:hAnsi="Times New Roman" w:cs="Times New Roman"/>
          <w:sz w:val="24"/>
          <w:szCs w:val="24"/>
          <w:lang w:val="pt-BR"/>
        </w:rPr>
        <w:t xml:space="preserve"> </w:t>
      </w:r>
      <w:r w:rsidR="00296627" w:rsidRPr="00A30485">
        <w:rPr>
          <w:rFonts w:ascii="Sylfaen" w:hAnsi="Sylfaen" w:cs="Sylfaen"/>
          <w:sz w:val="24"/>
          <w:szCs w:val="24"/>
          <w:lang w:val="pt-BR"/>
        </w:rPr>
        <w:t>საქართველოში</w:t>
      </w:r>
      <w:r w:rsidR="00296627" w:rsidRPr="00A30485">
        <w:rPr>
          <w:rFonts w:ascii="Times New Roman" w:hAnsi="Times New Roman" w:cs="Times New Roman"/>
          <w:sz w:val="24"/>
          <w:szCs w:val="24"/>
          <w:lang w:val="pt-BR"/>
        </w:rPr>
        <w:t xml:space="preserve"> </w:t>
      </w:r>
      <w:r>
        <w:rPr>
          <w:rFonts w:ascii="Sylfaen" w:hAnsi="Sylfaen" w:cs="Sylfaen"/>
          <w:sz w:val="24"/>
          <w:szCs w:val="24"/>
          <w:lang w:val="ka-GE"/>
        </w:rPr>
        <w:t>განხორციელებუ</w:t>
      </w:r>
      <w:r w:rsidR="00335D37" w:rsidRPr="00A30485">
        <w:rPr>
          <w:rFonts w:ascii="Sylfaen" w:hAnsi="Sylfaen" w:cs="Sylfaen"/>
          <w:sz w:val="24"/>
          <w:szCs w:val="24"/>
          <w:lang w:val="ka-GE"/>
        </w:rPr>
        <w:t>ლი</w:t>
      </w:r>
      <w:r w:rsidR="00335D37" w:rsidRPr="00A30485">
        <w:rPr>
          <w:rFonts w:ascii="Times New Roman" w:hAnsi="Times New Roman" w:cs="Times New Roman"/>
          <w:sz w:val="24"/>
          <w:szCs w:val="24"/>
          <w:lang w:val="ka-GE"/>
        </w:rPr>
        <w:t xml:space="preserve"> </w:t>
      </w:r>
      <w:r w:rsidR="00296627" w:rsidRPr="00A30485">
        <w:rPr>
          <w:rFonts w:ascii="Times New Roman" w:hAnsi="Times New Roman" w:cs="Times New Roman"/>
          <w:sz w:val="24"/>
          <w:szCs w:val="24"/>
          <w:lang w:val="pt-BR"/>
        </w:rPr>
        <w:t xml:space="preserve"> </w:t>
      </w:r>
      <w:r w:rsidR="00296627" w:rsidRPr="00A30485">
        <w:rPr>
          <w:rFonts w:ascii="Sylfaen" w:hAnsi="Sylfaen" w:cs="Sylfaen"/>
          <w:sz w:val="24"/>
          <w:szCs w:val="24"/>
          <w:lang w:val="pt-BR"/>
        </w:rPr>
        <w:t>ყველა</w:t>
      </w:r>
      <w:r w:rsidR="00296627" w:rsidRPr="00A30485">
        <w:rPr>
          <w:rFonts w:ascii="Times New Roman" w:hAnsi="Times New Roman" w:cs="Times New Roman"/>
          <w:sz w:val="24"/>
          <w:szCs w:val="24"/>
          <w:lang w:val="pt-BR"/>
        </w:rPr>
        <w:t xml:space="preserve"> </w:t>
      </w:r>
      <w:r w:rsidR="00C27075" w:rsidRPr="00A30485">
        <w:rPr>
          <w:rFonts w:ascii="Sylfaen" w:hAnsi="Sylfaen" w:cs="Sylfaen"/>
          <w:sz w:val="24"/>
          <w:szCs w:val="24"/>
          <w:lang w:val="ka-GE"/>
        </w:rPr>
        <w:t>საერთშორისო</w:t>
      </w:r>
      <w:r w:rsidR="00C27075" w:rsidRPr="00A30485">
        <w:rPr>
          <w:rFonts w:ascii="Times New Roman" w:hAnsi="Times New Roman" w:cs="Times New Roman"/>
          <w:sz w:val="24"/>
          <w:szCs w:val="24"/>
          <w:lang w:val="ka-GE"/>
        </w:rPr>
        <w:t xml:space="preserve"> </w:t>
      </w:r>
      <w:r w:rsidR="00C27075" w:rsidRPr="00A30485">
        <w:rPr>
          <w:rFonts w:ascii="Sylfaen" w:hAnsi="Sylfaen" w:cs="Sylfaen"/>
          <w:sz w:val="24"/>
          <w:szCs w:val="24"/>
          <w:lang w:val="ka-GE"/>
        </w:rPr>
        <w:t>საკონსულტაციო</w:t>
      </w:r>
      <w:r w:rsidR="00296627" w:rsidRPr="00A30485">
        <w:rPr>
          <w:rFonts w:ascii="Times New Roman" w:hAnsi="Times New Roman" w:cs="Times New Roman"/>
          <w:sz w:val="24"/>
          <w:szCs w:val="24"/>
          <w:lang w:val="pt-BR"/>
        </w:rPr>
        <w:t xml:space="preserve"> </w:t>
      </w:r>
      <w:r w:rsidR="00296627" w:rsidRPr="00A30485">
        <w:rPr>
          <w:rFonts w:ascii="Sylfaen" w:hAnsi="Sylfaen" w:cs="Sylfaen"/>
          <w:sz w:val="24"/>
          <w:szCs w:val="24"/>
          <w:lang w:val="pt-BR"/>
        </w:rPr>
        <w:t>მისიის</w:t>
      </w:r>
      <w:r w:rsidR="00296627" w:rsidRPr="00A30485">
        <w:rPr>
          <w:rFonts w:ascii="Times New Roman" w:hAnsi="Times New Roman" w:cs="Times New Roman"/>
          <w:sz w:val="24"/>
          <w:szCs w:val="24"/>
          <w:lang w:val="pt-BR"/>
        </w:rPr>
        <w:t xml:space="preserve">  (2002, Sanguin consulting services, Netherlands; 2005, WHO EURO;  2009, </w:t>
      </w:r>
      <w:r w:rsidR="00296627" w:rsidRPr="00A30485">
        <w:rPr>
          <w:rFonts w:ascii="Times New Roman" w:hAnsi="Times New Roman" w:cs="Times New Roman"/>
          <w:sz w:val="24"/>
          <w:szCs w:val="24"/>
          <w:lang w:val="ka-GE"/>
        </w:rPr>
        <w:t xml:space="preserve">  </w:t>
      </w:r>
      <w:r w:rsidR="00296627" w:rsidRPr="00A30485">
        <w:rPr>
          <w:rFonts w:ascii="Times New Roman" w:hAnsi="Times New Roman" w:cs="Times New Roman"/>
          <w:sz w:val="24"/>
          <w:szCs w:val="24"/>
          <w:lang w:val="pt-BR"/>
        </w:rPr>
        <w:t>WHO EURO</w:t>
      </w:r>
      <w:r w:rsidR="00296627" w:rsidRPr="00A30485">
        <w:rPr>
          <w:rFonts w:ascii="Times New Roman" w:hAnsi="Times New Roman" w:cs="Times New Roman"/>
          <w:sz w:val="24"/>
          <w:szCs w:val="24"/>
          <w:lang w:val="ka-GE"/>
        </w:rPr>
        <w:t xml:space="preserve"> (TAIEX instrument), </w:t>
      </w:r>
      <w:r w:rsidR="00296627" w:rsidRPr="00A30485">
        <w:rPr>
          <w:rFonts w:ascii="Times New Roman" w:hAnsi="Times New Roman" w:cs="Times New Roman"/>
          <w:sz w:val="24"/>
          <w:szCs w:val="24"/>
          <w:lang w:val="pt-BR"/>
        </w:rPr>
        <w:t xml:space="preserve"> 2011 AIH</w:t>
      </w:r>
      <w:r w:rsidR="00296627" w:rsidRPr="00A30485">
        <w:rPr>
          <w:rFonts w:ascii="Times New Roman" w:hAnsi="Times New Roman" w:cs="Times New Roman"/>
          <w:sz w:val="24"/>
          <w:szCs w:val="24"/>
          <w:lang w:val="ka-GE"/>
        </w:rPr>
        <w:t>A</w:t>
      </w:r>
      <w:r w:rsidR="00296627" w:rsidRPr="00A30485">
        <w:rPr>
          <w:rFonts w:ascii="Times New Roman" w:hAnsi="Times New Roman" w:cs="Times New Roman"/>
          <w:sz w:val="24"/>
          <w:szCs w:val="24"/>
          <w:lang w:val="pt-BR"/>
        </w:rPr>
        <w:t xml:space="preserve"> in Consortium with ID Consulting and NGO Health Alliance,  2018 TAIEX </w:t>
      </w:r>
      <w:r w:rsidR="00296627" w:rsidRPr="00A30485">
        <w:rPr>
          <w:rFonts w:ascii="Times New Roman" w:hAnsi="Times New Roman" w:cs="Times New Roman"/>
          <w:sz w:val="24"/>
          <w:szCs w:val="24"/>
          <w:lang w:val="ka-GE"/>
        </w:rPr>
        <w:t xml:space="preserve"> instrument</w:t>
      </w:r>
      <w:r w:rsidR="00296627" w:rsidRPr="00A30485">
        <w:rPr>
          <w:rFonts w:ascii="Times New Roman" w:hAnsi="Times New Roman" w:cs="Times New Roman"/>
          <w:sz w:val="24"/>
          <w:szCs w:val="24"/>
          <w:lang w:val="pt-BR"/>
        </w:rPr>
        <w:t>)</w:t>
      </w:r>
      <w:r w:rsidR="00296627" w:rsidRPr="00A30485">
        <w:rPr>
          <w:rFonts w:ascii="Times New Roman" w:hAnsi="Times New Roman" w:cs="Times New Roman"/>
          <w:sz w:val="24"/>
          <w:szCs w:val="24"/>
          <w:lang w:val="ka-GE"/>
        </w:rPr>
        <w:t xml:space="preserve"> </w:t>
      </w:r>
      <w:r w:rsidR="00F71423" w:rsidRPr="00A30485">
        <w:rPr>
          <w:rFonts w:ascii="Times New Roman" w:hAnsi="Times New Roman" w:cs="Times New Roman"/>
          <w:sz w:val="24"/>
          <w:szCs w:val="24"/>
          <w:lang w:val="ka-GE"/>
        </w:rPr>
        <w:t xml:space="preserve"> </w:t>
      </w:r>
      <w:r w:rsidR="00F71423" w:rsidRPr="00A30485">
        <w:rPr>
          <w:rFonts w:ascii="Sylfaen" w:hAnsi="Sylfaen" w:cs="Sylfaen"/>
          <w:sz w:val="24"/>
          <w:szCs w:val="24"/>
          <w:lang w:val="ka-GE"/>
        </w:rPr>
        <w:t>ანგარიშებში</w:t>
      </w:r>
      <w:r w:rsidR="00F71423" w:rsidRPr="00A30485">
        <w:rPr>
          <w:rFonts w:ascii="Times New Roman" w:hAnsi="Times New Roman" w:cs="Times New Roman"/>
          <w:sz w:val="24"/>
          <w:szCs w:val="24"/>
          <w:lang w:val="ka-GE"/>
        </w:rPr>
        <w:t xml:space="preserve"> </w:t>
      </w:r>
      <w:r w:rsidR="00F42302" w:rsidRPr="00A30485">
        <w:rPr>
          <w:rFonts w:ascii="Sylfaen" w:hAnsi="Sylfaen" w:cs="Sylfaen"/>
          <w:sz w:val="24"/>
          <w:szCs w:val="24"/>
          <w:lang w:val="ka-GE"/>
        </w:rPr>
        <w:t>ცალსახად</w:t>
      </w:r>
      <w:r w:rsidR="00F42302" w:rsidRPr="00A30485">
        <w:rPr>
          <w:rFonts w:ascii="Times New Roman" w:hAnsi="Times New Roman" w:cs="Times New Roman"/>
          <w:sz w:val="24"/>
          <w:szCs w:val="24"/>
          <w:lang w:val="ka-GE"/>
        </w:rPr>
        <w:t xml:space="preserve"> </w:t>
      </w:r>
      <w:r w:rsidR="00296627" w:rsidRPr="00A30485">
        <w:rPr>
          <w:rFonts w:ascii="Times New Roman" w:hAnsi="Times New Roman" w:cs="Times New Roman"/>
          <w:sz w:val="24"/>
          <w:szCs w:val="24"/>
          <w:lang w:val="pt-BR"/>
        </w:rPr>
        <w:t xml:space="preserve"> </w:t>
      </w:r>
      <w:r w:rsidR="00296627" w:rsidRPr="00A30485">
        <w:rPr>
          <w:rFonts w:ascii="Sylfaen" w:hAnsi="Sylfaen" w:cs="Sylfaen"/>
          <w:sz w:val="24"/>
          <w:szCs w:val="24"/>
          <w:lang w:val="pt-BR"/>
        </w:rPr>
        <w:t>ხაზგასმული</w:t>
      </w:r>
      <w:r w:rsidR="00690673" w:rsidRPr="00A30485">
        <w:rPr>
          <w:rFonts w:ascii="Sylfaen" w:hAnsi="Sylfaen" w:cs="Sylfaen"/>
          <w:sz w:val="24"/>
          <w:szCs w:val="24"/>
          <w:lang w:val="ka-GE"/>
        </w:rPr>
        <w:t>ა</w:t>
      </w:r>
      <w:r w:rsidR="00690673" w:rsidRPr="00A30485">
        <w:rPr>
          <w:rFonts w:ascii="Times New Roman" w:hAnsi="Times New Roman" w:cs="Times New Roman"/>
          <w:sz w:val="24"/>
          <w:szCs w:val="24"/>
          <w:lang w:val="ka-GE"/>
        </w:rPr>
        <w:t xml:space="preserve"> </w:t>
      </w:r>
      <w:r w:rsidR="00296627" w:rsidRPr="00A30485">
        <w:rPr>
          <w:rFonts w:ascii="Sylfaen" w:hAnsi="Sylfaen" w:cs="Sylfaen"/>
          <w:sz w:val="24"/>
          <w:szCs w:val="24"/>
          <w:lang w:val="pt-BR"/>
        </w:rPr>
        <w:t>არსებული</w:t>
      </w:r>
      <w:r w:rsidR="00296627" w:rsidRPr="00A30485">
        <w:rPr>
          <w:rFonts w:ascii="Times New Roman" w:hAnsi="Times New Roman" w:cs="Times New Roman"/>
          <w:sz w:val="24"/>
          <w:szCs w:val="24"/>
          <w:lang w:val="pt-BR"/>
        </w:rPr>
        <w:t xml:space="preserve">  </w:t>
      </w:r>
      <w:r w:rsidR="00296627" w:rsidRPr="00A30485">
        <w:rPr>
          <w:rFonts w:ascii="Sylfaen" w:hAnsi="Sylfaen" w:cs="Sylfaen"/>
          <w:sz w:val="24"/>
          <w:szCs w:val="24"/>
          <w:lang w:val="pt-BR"/>
        </w:rPr>
        <w:t>სისხლის</w:t>
      </w:r>
      <w:r w:rsidR="00296627" w:rsidRPr="00A30485">
        <w:rPr>
          <w:rFonts w:ascii="Times New Roman" w:hAnsi="Times New Roman" w:cs="Times New Roman"/>
          <w:sz w:val="24"/>
          <w:szCs w:val="24"/>
          <w:lang w:val="pt-BR"/>
        </w:rPr>
        <w:t xml:space="preserve"> </w:t>
      </w:r>
      <w:r w:rsidR="00296627" w:rsidRPr="00A30485">
        <w:rPr>
          <w:rFonts w:ascii="Sylfaen" w:hAnsi="Sylfaen" w:cs="Sylfaen"/>
          <w:sz w:val="24"/>
          <w:szCs w:val="24"/>
          <w:lang w:val="pt-BR"/>
        </w:rPr>
        <w:t>მიწოდების</w:t>
      </w:r>
      <w:r w:rsidR="00296627" w:rsidRPr="00A30485">
        <w:rPr>
          <w:rFonts w:ascii="Times New Roman" w:hAnsi="Times New Roman" w:cs="Times New Roman"/>
          <w:sz w:val="24"/>
          <w:szCs w:val="24"/>
          <w:lang w:val="pt-BR"/>
        </w:rPr>
        <w:t xml:space="preserve"> </w:t>
      </w:r>
      <w:r w:rsidR="00296627" w:rsidRPr="00A30485">
        <w:rPr>
          <w:rFonts w:ascii="Sylfaen" w:hAnsi="Sylfaen" w:cs="Sylfaen"/>
          <w:sz w:val="24"/>
          <w:szCs w:val="24"/>
          <w:lang w:val="pt-BR"/>
        </w:rPr>
        <w:t>სისტემის</w:t>
      </w:r>
      <w:r w:rsidR="00296627" w:rsidRPr="00A30485">
        <w:rPr>
          <w:rFonts w:ascii="Times New Roman" w:hAnsi="Times New Roman" w:cs="Times New Roman"/>
          <w:sz w:val="24"/>
          <w:szCs w:val="24"/>
          <w:lang w:val="pt-BR"/>
        </w:rPr>
        <w:t xml:space="preserve"> </w:t>
      </w:r>
      <w:r w:rsidR="00335D37" w:rsidRPr="00A30485">
        <w:rPr>
          <w:rFonts w:ascii="Sylfaen" w:hAnsi="Sylfaen" w:cs="Sylfaen"/>
          <w:sz w:val="24"/>
          <w:szCs w:val="24"/>
          <w:lang w:val="pt-BR"/>
        </w:rPr>
        <w:t>რეორგანიზაცი</w:t>
      </w:r>
      <w:r w:rsidR="00335D37" w:rsidRPr="00A30485">
        <w:rPr>
          <w:rFonts w:ascii="Sylfaen" w:hAnsi="Sylfaen" w:cs="Sylfaen"/>
          <w:sz w:val="24"/>
          <w:szCs w:val="24"/>
          <w:lang w:val="ka-GE"/>
        </w:rPr>
        <w:t>ის</w:t>
      </w:r>
      <w:r w:rsidR="00335D37" w:rsidRPr="00A30485">
        <w:rPr>
          <w:rFonts w:ascii="Times New Roman" w:hAnsi="Times New Roman" w:cs="Times New Roman"/>
          <w:sz w:val="24"/>
          <w:szCs w:val="24"/>
          <w:lang w:val="ka-GE"/>
        </w:rPr>
        <w:t xml:space="preserve"> </w:t>
      </w:r>
      <w:r w:rsidR="00335D37" w:rsidRPr="00A30485">
        <w:rPr>
          <w:rFonts w:ascii="Sylfaen" w:hAnsi="Sylfaen" w:cs="Sylfaen"/>
          <w:sz w:val="24"/>
          <w:szCs w:val="24"/>
          <w:lang w:val="ka-GE"/>
        </w:rPr>
        <w:t>და</w:t>
      </w:r>
      <w:r w:rsidR="00335D37" w:rsidRPr="00A30485">
        <w:rPr>
          <w:rFonts w:ascii="Times New Roman" w:hAnsi="Times New Roman" w:cs="Times New Roman"/>
          <w:sz w:val="24"/>
          <w:szCs w:val="24"/>
          <w:lang w:val="ka-GE"/>
        </w:rPr>
        <w:t xml:space="preserve"> </w:t>
      </w:r>
      <w:r w:rsidR="00296627" w:rsidRPr="00A30485">
        <w:rPr>
          <w:rFonts w:ascii="Times New Roman" w:hAnsi="Times New Roman" w:cs="Times New Roman"/>
          <w:sz w:val="24"/>
          <w:szCs w:val="24"/>
          <w:lang w:val="pt-BR"/>
        </w:rPr>
        <w:t xml:space="preserve"> </w:t>
      </w:r>
      <w:r w:rsidR="00690673" w:rsidRPr="00A30485">
        <w:rPr>
          <w:rFonts w:ascii="Sylfaen" w:hAnsi="Sylfaen" w:cs="Sylfaen"/>
          <w:sz w:val="24"/>
          <w:szCs w:val="24"/>
          <w:lang w:val="ka-GE"/>
        </w:rPr>
        <w:t>ცენტრალიზებულ</w:t>
      </w:r>
      <w:r w:rsidR="00690673" w:rsidRPr="00A30485">
        <w:rPr>
          <w:rFonts w:ascii="Times New Roman" w:hAnsi="Times New Roman" w:cs="Times New Roman"/>
          <w:sz w:val="24"/>
          <w:szCs w:val="24"/>
          <w:lang w:val="ka-GE"/>
        </w:rPr>
        <w:t>/</w:t>
      </w:r>
      <w:r w:rsidR="00296627" w:rsidRPr="00A30485">
        <w:rPr>
          <w:rFonts w:ascii="Sylfaen" w:hAnsi="Sylfaen" w:cs="Sylfaen"/>
          <w:sz w:val="24"/>
          <w:szCs w:val="24"/>
          <w:lang w:val="pt-BR"/>
        </w:rPr>
        <w:t>კოორდინირებულ</w:t>
      </w:r>
      <w:r w:rsidR="00296627" w:rsidRPr="00A30485">
        <w:rPr>
          <w:rFonts w:ascii="Times New Roman" w:hAnsi="Times New Roman" w:cs="Times New Roman"/>
          <w:sz w:val="24"/>
          <w:szCs w:val="24"/>
          <w:lang w:val="pt-BR"/>
        </w:rPr>
        <w:t xml:space="preserve"> </w:t>
      </w:r>
      <w:r w:rsidR="00296627" w:rsidRPr="00A30485">
        <w:rPr>
          <w:rFonts w:ascii="Sylfaen" w:hAnsi="Sylfaen" w:cs="Sylfaen"/>
          <w:sz w:val="24"/>
          <w:szCs w:val="24"/>
          <w:lang w:val="pt-BR"/>
        </w:rPr>
        <w:t>სისხლის</w:t>
      </w:r>
      <w:r w:rsidR="00296627" w:rsidRPr="00A30485">
        <w:rPr>
          <w:rFonts w:ascii="Times New Roman" w:hAnsi="Times New Roman" w:cs="Times New Roman"/>
          <w:sz w:val="24"/>
          <w:szCs w:val="24"/>
          <w:lang w:val="pt-BR"/>
        </w:rPr>
        <w:t xml:space="preserve"> </w:t>
      </w:r>
      <w:r w:rsidR="00296627" w:rsidRPr="00A30485">
        <w:rPr>
          <w:rFonts w:ascii="Sylfaen" w:hAnsi="Sylfaen" w:cs="Sylfaen"/>
          <w:sz w:val="24"/>
          <w:szCs w:val="24"/>
          <w:lang w:val="pt-BR"/>
        </w:rPr>
        <w:t>სამსახურად</w:t>
      </w:r>
      <w:r w:rsidR="00296627" w:rsidRPr="00A30485">
        <w:rPr>
          <w:rFonts w:ascii="Times New Roman" w:hAnsi="Times New Roman" w:cs="Times New Roman"/>
          <w:sz w:val="24"/>
          <w:szCs w:val="24"/>
          <w:lang w:val="pt-BR"/>
        </w:rPr>
        <w:t xml:space="preserve"> </w:t>
      </w:r>
      <w:r w:rsidR="00296627" w:rsidRPr="00A30485">
        <w:rPr>
          <w:rFonts w:ascii="Sylfaen" w:hAnsi="Sylfaen" w:cs="Sylfaen"/>
          <w:sz w:val="24"/>
          <w:szCs w:val="24"/>
          <w:lang w:val="pt-BR"/>
        </w:rPr>
        <w:t>გარდაქმნის</w:t>
      </w:r>
      <w:r w:rsidR="00296627" w:rsidRPr="00A30485">
        <w:rPr>
          <w:rFonts w:ascii="Times New Roman" w:hAnsi="Times New Roman" w:cs="Times New Roman"/>
          <w:sz w:val="24"/>
          <w:szCs w:val="24"/>
          <w:lang w:val="pt-BR"/>
        </w:rPr>
        <w:t xml:space="preserve"> </w:t>
      </w:r>
      <w:r w:rsidR="00296627" w:rsidRPr="00A30485">
        <w:rPr>
          <w:rFonts w:ascii="Sylfaen" w:hAnsi="Sylfaen" w:cs="Sylfaen"/>
          <w:sz w:val="24"/>
          <w:szCs w:val="24"/>
          <w:lang w:val="pt-BR"/>
        </w:rPr>
        <w:t>აუცილებლობა</w:t>
      </w:r>
      <w:r w:rsidR="00296627" w:rsidRPr="00A30485">
        <w:rPr>
          <w:rFonts w:ascii="Times New Roman" w:hAnsi="Times New Roman" w:cs="Times New Roman"/>
          <w:sz w:val="24"/>
          <w:szCs w:val="24"/>
          <w:lang w:val="pt-BR"/>
        </w:rPr>
        <w:t>.</w:t>
      </w:r>
      <w:r>
        <w:rPr>
          <w:rFonts w:ascii="Sylfaen" w:hAnsi="Sylfaen" w:cs="Times New Roman"/>
          <w:sz w:val="24"/>
          <w:szCs w:val="24"/>
          <w:lang w:val="ka-GE"/>
        </w:rPr>
        <w:t xml:space="preserve"> სამინისტროს ჯანმრთელობის დაცვის დეპარტამენტს დაწყებული აქვს მუშაობა უსაფრთხო სისხლის ახალ კანონზე. ამასთანავე ევროკავშირის ხელშეწყობით</w:t>
      </w:r>
      <w:r w:rsidR="009C3350">
        <w:rPr>
          <w:rFonts w:ascii="Sylfaen" w:hAnsi="Sylfaen" w:cs="Times New Roman"/>
          <w:sz w:val="24"/>
          <w:szCs w:val="24"/>
          <w:lang w:val="ka-GE"/>
        </w:rPr>
        <w:t xml:space="preserve"> </w:t>
      </w:r>
      <w:r w:rsidR="009C3350">
        <w:rPr>
          <w:rFonts w:ascii="Sylfaen" w:hAnsi="Sylfaen" w:cs="Times New Roman"/>
          <w:sz w:val="24"/>
          <w:szCs w:val="24"/>
          <w:lang w:val="ka-GE"/>
        </w:rPr>
        <w:t>2020 წლიდან</w:t>
      </w:r>
      <w:r>
        <w:rPr>
          <w:rFonts w:ascii="Sylfaen" w:hAnsi="Sylfaen" w:cs="Times New Roman"/>
          <w:sz w:val="24"/>
          <w:szCs w:val="24"/>
          <w:lang w:val="ka-GE"/>
        </w:rPr>
        <w:t xml:space="preserve"> მოსალოდნელია დაძმობილების („თვინინგის“) პროექტის დაწყება, რაც ხელს შეუწყობა სისხლის ბანკების ფუნქციონირების გაუმჯობესებას. </w:t>
      </w:r>
      <w:r w:rsidR="009C3350">
        <w:rPr>
          <w:rFonts w:ascii="Sylfaen" w:hAnsi="Sylfaen" w:cs="Times New Roman"/>
          <w:sz w:val="24"/>
          <w:szCs w:val="24"/>
          <w:lang w:val="ka-GE"/>
        </w:rPr>
        <w:t xml:space="preserve">საშუალო და გრძელვადიანი აქტივობების პარალერულად, სისხლის პროდუქტებზე ხელმისაწვდომობისა და მათი ხარისხის უზრუნველყოფის მიზნით აუცილებელია სახელმწიფო საკუთრებაში არსებულ სისხლის ბანკებში ფიზიკური ინფრასტრუქტურისა და მუშაობის სტანდარტების გაუმჯობესება. </w:t>
      </w:r>
      <w:r w:rsidR="0046797D" w:rsidRPr="009450DE">
        <w:rPr>
          <w:rFonts w:ascii="Sylfaen" w:hAnsi="Sylfaen"/>
          <w:sz w:val="24"/>
          <w:szCs w:val="24"/>
          <w:lang w:val="ka-GE"/>
        </w:rPr>
        <w:t xml:space="preserve"> აღნიშნულთან მიმართებაში </w:t>
      </w:r>
      <w:r w:rsidR="002A3173" w:rsidRPr="009450DE">
        <w:rPr>
          <w:rFonts w:ascii="Sylfaen" w:hAnsi="Sylfaen"/>
          <w:sz w:val="24"/>
          <w:szCs w:val="24"/>
          <w:lang w:val="ka-GE"/>
        </w:rPr>
        <w:t>გაცნობ</w:t>
      </w:r>
      <w:r w:rsidR="00757762" w:rsidRPr="009450DE">
        <w:rPr>
          <w:rFonts w:ascii="Sylfaen" w:hAnsi="Sylfaen"/>
          <w:sz w:val="24"/>
          <w:szCs w:val="24"/>
          <w:lang w:val="ka-GE"/>
        </w:rPr>
        <w:t>ებეთ</w:t>
      </w:r>
      <w:r w:rsidR="002A3173" w:rsidRPr="009450DE">
        <w:rPr>
          <w:rFonts w:ascii="Sylfaen" w:hAnsi="Sylfaen"/>
          <w:sz w:val="24"/>
          <w:szCs w:val="24"/>
          <w:lang w:val="ka-GE"/>
        </w:rPr>
        <w:t xml:space="preserve">, </w:t>
      </w:r>
      <w:r w:rsidR="0046797D" w:rsidRPr="009450DE">
        <w:rPr>
          <w:rFonts w:ascii="Sylfaen" w:hAnsi="Sylfaen"/>
          <w:sz w:val="24"/>
          <w:szCs w:val="24"/>
          <w:lang w:val="ka-GE"/>
        </w:rPr>
        <w:t xml:space="preserve">რომ </w:t>
      </w:r>
      <w:r w:rsidR="00D426D3" w:rsidRPr="009450DE">
        <w:rPr>
          <w:rFonts w:ascii="Sylfaen" w:hAnsi="Sylfaen"/>
          <w:sz w:val="24"/>
          <w:szCs w:val="24"/>
          <w:lang w:val="ka-GE"/>
        </w:rPr>
        <w:t xml:space="preserve">კერძო სამართლის იურიდიული პირი, </w:t>
      </w:r>
      <w:r w:rsidR="002A3173" w:rsidRPr="009450DE">
        <w:rPr>
          <w:rFonts w:ascii="Sylfaen" w:hAnsi="Sylfaen"/>
          <w:sz w:val="24"/>
          <w:szCs w:val="24"/>
          <w:lang w:val="ka-GE"/>
        </w:rPr>
        <w:t xml:space="preserve"> შ.პ.ს. „სისხლის გადასხმის საქალაქო სადგური“ </w:t>
      </w:r>
      <w:r w:rsidR="00D426D3" w:rsidRPr="009450DE">
        <w:rPr>
          <w:rFonts w:ascii="Sylfaen" w:hAnsi="Sylfaen"/>
          <w:sz w:val="24"/>
          <w:szCs w:val="24"/>
          <w:lang w:val="ka-GE"/>
        </w:rPr>
        <w:t xml:space="preserve"> არის  თბილისში ერთადერთი სისხლის დაწესებულება, რომელიც სახელმწიფო  (</w:t>
      </w:r>
      <w:r w:rsidR="002A3173" w:rsidRPr="009450DE">
        <w:rPr>
          <w:rFonts w:ascii="Sylfaen" w:hAnsi="Sylfaen"/>
          <w:sz w:val="24"/>
          <w:szCs w:val="24"/>
          <w:lang w:val="ka-GE"/>
        </w:rPr>
        <w:t>ქ</w:t>
      </w:r>
      <w:r w:rsidR="00D426D3" w:rsidRPr="009450DE">
        <w:rPr>
          <w:rFonts w:ascii="Sylfaen" w:hAnsi="Sylfaen"/>
          <w:sz w:val="24"/>
          <w:szCs w:val="24"/>
          <w:lang w:val="ka-GE"/>
        </w:rPr>
        <w:t xml:space="preserve"> თბილისის</w:t>
      </w:r>
      <w:r w:rsidR="002A3173" w:rsidRPr="009450DE">
        <w:rPr>
          <w:rFonts w:ascii="Sylfaen" w:hAnsi="Sylfaen"/>
          <w:sz w:val="24"/>
          <w:szCs w:val="24"/>
          <w:lang w:val="ka-GE"/>
        </w:rPr>
        <w:t>.  მუნიციპალიტეტის მერიის</w:t>
      </w:r>
      <w:r w:rsidR="00D426D3" w:rsidRPr="009450DE">
        <w:rPr>
          <w:rFonts w:ascii="Sylfaen" w:hAnsi="Sylfaen"/>
          <w:sz w:val="24"/>
          <w:szCs w:val="24"/>
          <w:lang w:val="ka-GE"/>
        </w:rPr>
        <w:t xml:space="preserve">) </w:t>
      </w:r>
      <w:r w:rsidR="002A3173" w:rsidRPr="009450DE">
        <w:rPr>
          <w:rFonts w:ascii="Sylfaen" w:hAnsi="Sylfaen"/>
          <w:sz w:val="24"/>
          <w:szCs w:val="24"/>
          <w:lang w:val="ka-GE"/>
        </w:rPr>
        <w:t xml:space="preserve"> 100%-იანი წილობრივი მონაწილეობით დაფუძნებული საწარმოა. </w:t>
      </w:r>
      <w:r w:rsidR="0046797D" w:rsidRPr="009450DE">
        <w:rPr>
          <w:rFonts w:ascii="Sylfaen" w:hAnsi="Sylfaen"/>
          <w:sz w:val="24"/>
          <w:szCs w:val="24"/>
          <w:lang w:val="ka-GE"/>
        </w:rPr>
        <w:t xml:space="preserve"> ეს დაწესებულება </w:t>
      </w:r>
      <w:r w:rsidR="00D426D3" w:rsidRPr="009450DE">
        <w:rPr>
          <w:rFonts w:ascii="Sylfaen" w:hAnsi="Sylfaen"/>
          <w:sz w:val="24"/>
          <w:szCs w:val="24"/>
          <w:lang w:val="ka-GE"/>
        </w:rPr>
        <w:t>ქვეყანაში ერთ</w:t>
      </w:r>
      <w:r w:rsidR="0046797D" w:rsidRPr="009450DE">
        <w:rPr>
          <w:rFonts w:ascii="Sylfaen" w:hAnsi="Sylfaen"/>
          <w:sz w:val="24"/>
          <w:szCs w:val="24"/>
          <w:lang w:val="ka-GE"/>
        </w:rPr>
        <w:t>ა</w:t>
      </w:r>
      <w:r w:rsidR="00D426D3" w:rsidRPr="009450DE">
        <w:rPr>
          <w:rFonts w:ascii="Sylfaen" w:hAnsi="Sylfaen"/>
          <w:sz w:val="24"/>
          <w:szCs w:val="24"/>
          <w:lang w:val="ka-GE"/>
        </w:rPr>
        <w:t xml:space="preserve">დერთი ავტონომიური (არაჰოსპიტალური)  სისხლის ბანკია, რომლის 2018 წლის და 2109 წლის ორი კვარტალის უანგარო დონაციების </w:t>
      </w:r>
      <w:r w:rsidR="0046797D" w:rsidRPr="009450DE">
        <w:rPr>
          <w:rFonts w:ascii="Sylfaen" w:hAnsi="Sylfaen"/>
          <w:sz w:val="24"/>
          <w:szCs w:val="24"/>
          <w:lang w:val="ka-GE"/>
        </w:rPr>
        <w:t>ხ</w:t>
      </w:r>
      <w:r w:rsidR="00D426D3" w:rsidRPr="009450DE">
        <w:rPr>
          <w:rFonts w:ascii="Sylfaen" w:hAnsi="Sylfaen"/>
          <w:sz w:val="24"/>
          <w:szCs w:val="24"/>
          <w:lang w:val="ka-GE"/>
        </w:rPr>
        <w:t>ვედრით</w:t>
      </w:r>
      <w:r w:rsidR="008779E9">
        <w:rPr>
          <w:rFonts w:ascii="Sylfaen" w:hAnsi="Sylfaen"/>
          <w:sz w:val="24"/>
          <w:szCs w:val="24"/>
          <w:lang w:val="ka-GE"/>
        </w:rPr>
        <w:t>მა</w:t>
      </w:r>
      <w:r w:rsidR="00D426D3" w:rsidRPr="009450DE">
        <w:rPr>
          <w:rFonts w:ascii="Sylfaen" w:hAnsi="Sylfaen"/>
          <w:sz w:val="24"/>
          <w:szCs w:val="24"/>
          <w:lang w:val="ka-GE"/>
        </w:rPr>
        <w:t xml:space="preserve"> წილ</w:t>
      </w:r>
      <w:r w:rsidR="0046797D" w:rsidRPr="009450DE">
        <w:rPr>
          <w:rFonts w:ascii="Sylfaen" w:hAnsi="Sylfaen"/>
          <w:sz w:val="24"/>
          <w:szCs w:val="24"/>
          <w:lang w:val="ka-GE"/>
        </w:rPr>
        <w:t xml:space="preserve">მა </w:t>
      </w:r>
      <w:r w:rsidR="00D426D3" w:rsidRPr="009450DE">
        <w:rPr>
          <w:rFonts w:ascii="Sylfaen" w:hAnsi="Sylfaen"/>
          <w:sz w:val="24"/>
          <w:szCs w:val="24"/>
          <w:lang w:val="ka-GE"/>
        </w:rPr>
        <w:t>შესაბამისად</w:t>
      </w:r>
      <w:r w:rsidR="0046797D" w:rsidRPr="009450DE">
        <w:rPr>
          <w:rFonts w:ascii="Sylfaen" w:hAnsi="Sylfaen"/>
          <w:sz w:val="24"/>
          <w:szCs w:val="24"/>
          <w:lang w:val="ka-GE"/>
        </w:rPr>
        <w:t xml:space="preserve">, </w:t>
      </w:r>
      <w:r w:rsidR="00D426D3" w:rsidRPr="009450DE">
        <w:rPr>
          <w:rFonts w:ascii="Sylfaen" w:hAnsi="Sylfaen"/>
          <w:sz w:val="24"/>
          <w:szCs w:val="24"/>
          <w:lang w:val="ka-GE"/>
        </w:rPr>
        <w:t xml:space="preserve"> დონაციების საერთო რაოდენობიდან</w:t>
      </w:r>
      <w:r w:rsidR="009450DE">
        <w:rPr>
          <w:rFonts w:ascii="Sylfaen" w:hAnsi="Sylfaen"/>
          <w:sz w:val="24"/>
          <w:szCs w:val="24"/>
          <w:lang w:val="ka-GE"/>
        </w:rPr>
        <w:t xml:space="preserve"> </w:t>
      </w:r>
      <w:r w:rsidR="009450DE" w:rsidRPr="009450DE">
        <w:rPr>
          <w:rFonts w:ascii="Sylfaen" w:hAnsi="Sylfaen"/>
          <w:sz w:val="24"/>
          <w:szCs w:val="24"/>
          <w:lang w:val="ka-GE"/>
        </w:rPr>
        <w:t>50 და 55 პროცენტს</w:t>
      </w:r>
      <w:r w:rsidR="009450DE">
        <w:rPr>
          <w:rFonts w:ascii="Sylfaen" w:hAnsi="Sylfaen"/>
          <w:sz w:val="24"/>
          <w:szCs w:val="24"/>
          <w:lang w:val="ka-GE"/>
        </w:rPr>
        <w:t xml:space="preserve"> მიაღწია</w:t>
      </w:r>
      <w:r w:rsidR="009C3350">
        <w:rPr>
          <w:rFonts w:ascii="Sylfaen" w:hAnsi="Sylfaen"/>
          <w:sz w:val="24"/>
          <w:szCs w:val="24"/>
          <w:lang w:val="ka-GE"/>
        </w:rPr>
        <w:t xml:space="preserve">. </w:t>
      </w:r>
      <w:r w:rsidR="00B700CA" w:rsidRPr="009450DE">
        <w:rPr>
          <w:rFonts w:ascii="Sylfaen" w:hAnsi="Sylfaen"/>
          <w:sz w:val="24"/>
          <w:szCs w:val="24"/>
          <w:lang w:val="ka-GE"/>
        </w:rPr>
        <w:t xml:space="preserve">შპს „სისხლის გადასხმის საქალაქო სადგური“  არის სათანადო ტენდერებში გამარჯვებული ერთადერთი დაწესებულება, რომელიც სისხლის კომპონენტებით ამარაგებს ინფექციური პათოლოგიის, შიდსის და კლინიკური იმუნოლოგიის ცენტრს,  ასევე უნივერსალურ სამედიცინო ცენტრს (ყოფილი ონკოლოგიის ნაციონალური ცენტრი) და ტუბერკულოზის ეროვნულ ცენტრს. </w:t>
      </w:r>
    </w:p>
    <w:p w:rsidR="009C3350" w:rsidRDefault="00C738D8" w:rsidP="009C3350">
      <w:pPr>
        <w:tabs>
          <w:tab w:val="left" w:pos="6647"/>
        </w:tabs>
        <w:spacing w:after="0" w:line="240" w:lineRule="auto"/>
        <w:jc w:val="both"/>
        <w:rPr>
          <w:rFonts w:ascii="Sylfaen" w:hAnsi="Sylfaen"/>
          <w:sz w:val="24"/>
          <w:szCs w:val="24"/>
          <w:lang w:val="ka-GE"/>
        </w:rPr>
      </w:pPr>
      <w:r w:rsidRPr="009450DE">
        <w:rPr>
          <w:rFonts w:ascii="Sylfaen" w:hAnsi="Sylfaen"/>
          <w:sz w:val="24"/>
          <w:szCs w:val="24"/>
          <w:lang w:val="ka-GE"/>
        </w:rPr>
        <w:lastRenderedPageBreak/>
        <w:t>„სისხლის გადასხმის საქალაქო სადგურ</w:t>
      </w:r>
      <w:r w:rsidR="009C3350">
        <w:rPr>
          <w:rFonts w:ascii="Sylfaen" w:hAnsi="Sylfaen"/>
          <w:sz w:val="24"/>
          <w:szCs w:val="24"/>
          <w:lang w:val="ka-GE"/>
        </w:rPr>
        <w:t>“-ს</w:t>
      </w:r>
      <w:bookmarkStart w:id="0" w:name="_GoBack"/>
      <w:bookmarkEnd w:id="0"/>
      <w:r w:rsidRPr="009450DE">
        <w:rPr>
          <w:rFonts w:ascii="Sylfaen" w:hAnsi="Sylfaen"/>
          <w:sz w:val="24"/>
          <w:szCs w:val="24"/>
          <w:lang w:val="ka-GE"/>
        </w:rPr>
        <w:t xml:space="preserve">,  </w:t>
      </w:r>
      <w:r w:rsidR="002A3173" w:rsidRPr="009450DE">
        <w:rPr>
          <w:rFonts w:ascii="Sylfaen" w:hAnsi="Sylfaen"/>
          <w:sz w:val="24"/>
          <w:szCs w:val="24"/>
          <w:lang w:val="ka-GE"/>
        </w:rPr>
        <w:t>პირდაპირი განკარგვის წესით, უსასყიდლო უზუფრუქტის ფორმით გად</w:t>
      </w:r>
      <w:r w:rsidR="0046797D" w:rsidRPr="009450DE">
        <w:rPr>
          <w:rFonts w:ascii="Sylfaen" w:hAnsi="Sylfaen"/>
          <w:sz w:val="24"/>
          <w:szCs w:val="24"/>
          <w:lang w:val="ka-GE"/>
        </w:rPr>
        <w:t>ა</w:t>
      </w:r>
      <w:r w:rsidR="002A3173" w:rsidRPr="009450DE">
        <w:rPr>
          <w:rFonts w:ascii="Sylfaen" w:hAnsi="Sylfaen"/>
          <w:sz w:val="24"/>
          <w:szCs w:val="24"/>
          <w:lang w:val="ka-GE"/>
        </w:rPr>
        <w:t>ცემული აქვს ქ. თბილისის მუნიციპალიტეტის საკუთრებაში არსებული უძრავი ქონება, მდებარე ქ. თბილისი დ. უზნაძის ქ. N 43</w:t>
      </w:r>
      <w:r w:rsidRPr="009450DE">
        <w:rPr>
          <w:rFonts w:ascii="Sylfaen" w:hAnsi="Sylfaen"/>
          <w:sz w:val="24"/>
          <w:szCs w:val="24"/>
          <w:lang w:val="ka-GE"/>
        </w:rPr>
        <w:t xml:space="preserve">, </w:t>
      </w:r>
      <w:r w:rsidR="002A3173" w:rsidRPr="009450DE">
        <w:rPr>
          <w:rFonts w:ascii="Sylfaen" w:hAnsi="Sylfaen"/>
          <w:color w:val="FF0000"/>
          <w:sz w:val="24"/>
          <w:szCs w:val="24"/>
          <w:lang w:val="ka-GE"/>
        </w:rPr>
        <w:t xml:space="preserve"> </w:t>
      </w:r>
      <w:r w:rsidRPr="009450DE">
        <w:rPr>
          <w:rFonts w:ascii="Sylfaen" w:hAnsi="Sylfaen"/>
          <w:color w:val="FF0000"/>
          <w:sz w:val="24"/>
          <w:szCs w:val="24"/>
          <w:lang w:val="ka-GE"/>
        </w:rPr>
        <w:t xml:space="preserve"> </w:t>
      </w:r>
      <w:r w:rsidRPr="009450DE">
        <w:rPr>
          <w:rFonts w:ascii="Sylfaen" w:hAnsi="Sylfaen"/>
          <w:sz w:val="24"/>
          <w:szCs w:val="24"/>
          <w:lang w:val="ka-GE"/>
        </w:rPr>
        <w:t xml:space="preserve">რომლის  ფართობი </w:t>
      </w:r>
      <w:r w:rsidR="002A3173" w:rsidRPr="009450DE">
        <w:rPr>
          <w:rFonts w:ascii="Sylfaen" w:hAnsi="Sylfaen"/>
          <w:sz w:val="24"/>
          <w:szCs w:val="24"/>
          <w:lang w:val="ka-GE"/>
        </w:rPr>
        <w:t>შეადგენს დაახლოებით 800 კვ.მ.</w:t>
      </w:r>
    </w:p>
    <w:p w:rsidR="0046797D" w:rsidRPr="009450DE" w:rsidRDefault="0046797D" w:rsidP="009C3350">
      <w:pPr>
        <w:tabs>
          <w:tab w:val="left" w:pos="6647"/>
        </w:tabs>
        <w:spacing w:after="0" w:line="240" w:lineRule="auto"/>
        <w:jc w:val="both"/>
        <w:rPr>
          <w:rFonts w:ascii="Sylfaen" w:hAnsi="Sylfaen"/>
          <w:sz w:val="24"/>
          <w:szCs w:val="24"/>
          <w:lang w:val="ka-GE"/>
        </w:rPr>
      </w:pPr>
      <w:r w:rsidRPr="009450DE">
        <w:rPr>
          <w:rFonts w:ascii="Sylfaen" w:hAnsi="Sylfaen"/>
          <w:sz w:val="24"/>
          <w:szCs w:val="24"/>
          <w:lang w:val="ka-GE"/>
        </w:rPr>
        <w:t xml:space="preserve"> ქ. თბილისის მუნიციპალიტეტის საკრებულოს  №180 (25.06.2019წ) </w:t>
      </w:r>
      <w:r w:rsidR="00757762" w:rsidRPr="009450DE">
        <w:rPr>
          <w:rFonts w:ascii="Sylfaen" w:hAnsi="Sylfaen"/>
          <w:sz w:val="24"/>
          <w:szCs w:val="24"/>
          <w:lang w:val="ka-GE"/>
        </w:rPr>
        <w:t xml:space="preserve">განკარგულების </w:t>
      </w:r>
      <w:r w:rsidRPr="009450DE">
        <w:rPr>
          <w:rFonts w:ascii="Sylfaen" w:hAnsi="Sylfaen"/>
          <w:sz w:val="24"/>
          <w:szCs w:val="24"/>
          <w:lang w:val="ka-GE"/>
        </w:rPr>
        <w:t>საფუძველზე,    ქ. თბილისის მუნიციპალიტეტის მერიას მიეცა  თანხმობა ქ. თბილისის  მთავრობის 2019 წლის 13 ივნისის № 19.622.866 განკარგულებით გათვალისწინებული უძრავი ქონების, ქ.თბილისში  დ. უზნაძის ქ. № 43-ში მდებარე მიწის ნაკვეთის და მასზე განთავსებული შენობა-ნაგებობების, გაცვლის ფორმით პრივატიზებაზე.</w:t>
      </w:r>
    </w:p>
    <w:p w:rsidR="0046797D" w:rsidRPr="009450DE" w:rsidRDefault="0046797D" w:rsidP="009C3350">
      <w:pPr>
        <w:tabs>
          <w:tab w:val="left" w:pos="6647"/>
        </w:tabs>
        <w:spacing w:after="0" w:line="240" w:lineRule="auto"/>
        <w:jc w:val="both"/>
        <w:rPr>
          <w:rFonts w:ascii="Sylfaen" w:hAnsi="Sylfaen"/>
          <w:sz w:val="24"/>
          <w:szCs w:val="24"/>
          <w:lang w:val="ka-GE"/>
        </w:rPr>
      </w:pPr>
      <w:r w:rsidRPr="009450DE">
        <w:rPr>
          <w:rFonts w:ascii="Sylfaen" w:hAnsi="Sylfaen"/>
          <w:sz w:val="24"/>
          <w:szCs w:val="24"/>
          <w:lang w:val="ka-GE"/>
        </w:rPr>
        <w:t xml:space="preserve"> აღნიშნული განკარგულების  და ქ. თბილისის მუნიციპალიტეტის სსიპ ქონების მართვის სააგენტოსა და კერძო მესაკუთრე ვ. ალიშევას შორის გაფორმებული ხელშეკრულების </w:t>
      </w:r>
      <w:r w:rsidR="00C738D8" w:rsidRPr="009450DE">
        <w:rPr>
          <w:rFonts w:ascii="Sylfaen" w:hAnsi="Sylfaen"/>
          <w:sz w:val="24"/>
          <w:szCs w:val="24"/>
          <w:lang w:val="ka-GE"/>
        </w:rPr>
        <w:t xml:space="preserve">საფუძველზე, ხელშეკრულების </w:t>
      </w:r>
      <w:r w:rsidRPr="009450DE">
        <w:rPr>
          <w:rFonts w:ascii="Sylfaen" w:hAnsi="Sylfaen"/>
          <w:sz w:val="24"/>
          <w:szCs w:val="24"/>
          <w:lang w:val="ka-GE"/>
        </w:rPr>
        <w:t>ხელმოწერიდან 2 (ორის) წლის ვადაში,  სსიპ ქონების მართვის სააგენტომ უნდა უზრუნველყოს შ.პ.ს. „სისხლის გადასხმის საქალაქო სადგურისთვის“ ფართის მოძიება და მოძრავი ნივთების გატანა.</w:t>
      </w:r>
    </w:p>
    <w:p w:rsidR="009C3350" w:rsidRDefault="008779E9" w:rsidP="009C3350">
      <w:pPr>
        <w:tabs>
          <w:tab w:val="left" w:pos="6647"/>
        </w:tabs>
        <w:spacing w:after="0" w:line="240" w:lineRule="auto"/>
        <w:jc w:val="both"/>
        <w:rPr>
          <w:rFonts w:ascii="Sylfaen" w:hAnsi="Sylfaen"/>
          <w:sz w:val="24"/>
          <w:szCs w:val="24"/>
          <w:lang w:val="ka-GE"/>
        </w:rPr>
      </w:pPr>
      <w:r>
        <w:rPr>
          <w:rFonts w:ascii="Sylfaen" w:hAnsi="Sylfaen"/>
          <w:sz w:val="24"/>
          <w:szCs w:val="24"/>
          <w:lang w:val="ka-GE"/>
        </w:rPr>
        <w:t xml:space="preserve">არც </w:t>
      </w:r>
      <w:r w:rsidR="0046797D" w:rsidRPr="009450DE">
        <w:rPr>
          <w:rFonts w:ascii="Sylfaen" w:hAnsi="Sylfaen"/>
          <w:sz w:val="24"/>
          <w:szCs w:val="24"/>
          <w:lang w:val="ka-GE"/>
        </w:rPr>
        <w:t>ქ. თბილისის მუნიციპალიტეტის საკრებულოს განკარგულებაში და  არც ხელშეკრულების პროექტში</w:t>
      </w:r>
      <w:r>
        <w:rPr>
          <w:rFonts w:ascii="Sylfaen" w:hAnsi="Sylfaen"/>
          <w:sz w:val="24"/>
          <w:szCs w:val="24"/>
          <w:lang w:val="ka-GE"/>
        </w:rPr>
        <w:t xml:space="preserve"> </w:t>
      </w:r>
      <w:r w:rsidR="0046797D" w:rsidRPr="009450DE">
        <w:rPr>
          <w:rFonts w:ascii="Sylfaen" w:hAnsi="Sylfaen"/>
          <w:sz w:val="24"/>
          <w:szCs w:val="24"/>
          <w:lang w:val="ka-GE"/>
        </w:rPr>
        <w:t>არ არის განსაზღვრული</w:t>
      </w:r>
      <w:r w:rsidR="00C738D8" w:rsidRPr="009450DE">
        <w:rPr>
          <w:rFonts w:ascii="Sylfaen" w:hAnsi="Sylfaen"/>
          <w:sz w:val="24"/>
          <w:szCs w:val="24"/>
          <w:lang w:val="ka-GE"/>
        </w:rPr>
        <w:t xml:space="preserve">  </w:t>
      </w:r>
      <w:r w:rsidR="0046797D" w:rsidRPr="009450DE">
        <w:rPr>
          <w:rFonts w:ascii="Sylfaen" w:hAnsi="Sylfaen"/>
          <w:sz w:val="24"/>
          <w:szCs w:val="24"/>
          <w:lang w:val="ka-GE"/>
        </w:rPr>
        <w:t>კონკრეტული ვადა</w:t>
      </w:r>
      <w:r w:rsidR="00C738D8" w:rsidRPr="009450DE">
        <w:rPr>
          <w:rFonts w:ascii="Sylfaen" w:hAnsi="Sylfaen"/>
          <w:sz w:val="24"/>
          <w:szCs w:val="24"/>
          <w:lang w:val="ka-GE"/>
        </w:rPr>
        <w:t xml:space="preserve">, </w:t>
      </w:r>
      <w:r w:rsidR="0046797D" w:rsidRPr="009450DE">
        <w:rPr>
          <w:rFonts w:ascii="Sylfaen" w:hAnsi="Sylfaen"/>
          <w:sz w:val="24"/>
          <w:szCs w:val="24"/>
          <w:lang w:val="ka-GE"/>
        </w:rPr>
        <w:t xml:space="preserve"> თუ როდის უნდა განხორციელდეს მოძიებულ ალტერნატიული ფართში შ.პ.ს. „სისხლის გადასხმის საქალაქო სადგურის“ ადგილმონაცვლეობა </w:t>
      </w:r>
      <w:r w:rsidR="0046797D" w:rsidRPr="008779E9">
        <w:rPr>
          <w:rFonts w:ascii="Sylfaen" w:hAnsi="Sylfaen"/>
          <w:sz w:val="24"/>
          <w:szCs w:val="24"/>
          <w:lang w:val="ka-GE"/>
        </w:rPr>
        <w:t>(</w:t>
      </w:r>
      <w:r>
        <w:rPr>
          <w:rFonts w:ascii="Sylfaen" w:hAnsi="Sylfaen"/>
          <w:sz w:val="24"/>
          <w:szCs w:val="24"/>
          <w:lang w:val="ka-GE"/>
        </w:rPr>
        <w:t xml:space="preserve">შეიძლება ვივარაუდოთ, რომ </w:t>
      </w:r>
      <w:r w:rsidR="0046797D" w:rsidRPr="008779E9">
        <w:rPr>
          <w:rFonts w:ascii="Sylfaen" w:hAnsi="Sylfaen"/>
          <w:sz w:val="24"/>
          <w:szCs w:val="24"/>
          <w:lang w:val="ka-GE"/>
        </w:rPr>
        <w:t xml:space="preserve"> მესაკუთრე შეეცდება რაც შეიძლება სწრაფად განხორციელდეს ეს პროცესი</w:t>
      </w:r>
      <w:r w:rsidR="00C738D8" w:rsidRPr="008779E9">
        <w:rPr>
          <w:rFonts w:ascii="Sylfaen" w:hAnsi="Sylfaen"/>
          <w:sz w:val="24"/>
          <w:szCs w:val="24"/>
          <w:lang w:val="ka-GE"/>
        </w:rPr>
        <w:t>)</w:t>
      </w:r>
      <w:r w:rsidR="00C738D8" w:rsidRPr="009450DE">
        <w:rPr>
          <w:rFonts w:ascii="Sylfaen" w:hAnsi="Sylfaen"/>
          <w:sz w:val="24"/>
          <w:szCs w:val="24"/>
          <w:lang w:val="ka-GE"/>
        </w:rPr>
        <w:t>, ალტერნატიული</w:t>
      </w:r>
      <w:r w:rsidR="00B700CA" w:rsidRPr="009450DE">
        <w:rPr>
          <w:rFonts w:ascii="Sylfaen" w:hAnsi="Sylfaen"/>
          <w:sz w:val="24"/>
          <w:szCs w:val="24"/>
          <w:lang w:val="ka-GE"/>
        </w:rPr>
        <w:t xml:space="preserve"> </w:t>
      </w:r>
      <w:r w:rsidR="00C738D8" w:rsidRPr="009450DE">
        <w:rPr>
          <w:rFonts w:ascii="Sylfaen" w:hAnsi="Sylfaen"/>
          <w:sz w:val="24"/>
          <w:szCs w:val="24"/>
          <w:lang w:val="ka-GE"/>
        </w:rPr>
        <w:t xml:space="preserve">ფართის სავარაუდო ადგილმდებარეობა და ფართობი, და იძლევა თუ არა </w:t>
      </w:r>
      <w:r w:rsidR="0085177D" w:rsidRPr="009450DE">
        <w:rPr>
          <w:rFonts w:ascii="Sylfaen" w:hAnsi="Sylfaen"/>
          <w:sz w:val="24"/>
          <w:szCs w:val="24"/>
          <w:lang w:val="ka-GE"/>
        </w:rPr>
        <w:t>გამო</w:t>
      </w:r>
      <w:r w:rsidR="00C738D8" w:rsidRPr="009450DE">
        <w:rPr>
          <w:rFonts w:ascii="Sylfaen" w:hAnsi="Sylfaen"/>
          <w:sz w:val="24"/>
          <w:szCs w:val="24"/>
          <w:lang w:val="ka-GE"/>
        </w:rPr>
        <w:t xml:space="preserve">ყოფილი ფართი საწარმოო პროცესების თანმიმდევრობის დაცვის და მათი სალიცენზიო პირობების </w:t>
      </w:r>
      <w:r w:rsidR="0085177D" w:rsidRPr="009450DE">
        <w:rPr>
          <w:rFonts w:ascii="Sylfaen" w:hAnsi="Sylfaen"/>
          <w:sz w:val="24"/>
          <w:szCs w:val="24"/>
          <w:lang w:val="ka-GE"/>
        </w:rPr>
        <w:t>შესაბამისი</w:t>
      </w:r>
      <w:r w:rsidR="00C738D8" w:rsidRPr="009450DE">
        <w:rPr>
          <w:rFonts w:ascii="Sylfaen" w:hAnsi="Sylfaen"/>
          <w:sz w:val="24"/>
          <w:szCs w:val="24"/>
          <w:lang w:val="ka-GE"/>
        </w:rPr>
        <w:t xml:space="preserve"> წარმართვის შესძლებლობას</w:t>
      </w:r>
      <w:r w:rsidR="0085177D" w:rsidRPr="009450DE">
        <w:rPr>
          <w:rFonts w:ascii="Sylfaen" w:hAnsi="Sylfaen"/>
          <w:sz w:val="24"/>
          <w:szCs w:val="24"/>
          <w:lang w:val="ka-GE"/>
        </w:rPr>
        <w:t>, ასევე აღჭურვილობის დემონტაჟი და შემდგომი მონატაჟი და სხვა</w:t>
      </w:r>
      <w:r>
        <w:rPr>
          <w:rFonts w:ascii="Sylfaen" w:hAnsi="Sylfaen"/>
          <w:sz w:val="24"/>
          <w:szCs w:val="24"/>
          <w:lang w:val="ka-GE"/>
        </w:rPr>
        <w:t xml:space="preserve"> გარემოებები</w:t>
      </w:r>
      <w:r w:rsidR="00B700CA" w:rsidRPr="009450DE">
        <w:rPr>
          <w:rFonts w:ascii="Sylfaen" w:hAnsi="Sylfaen"/>
          <w:sz w:val="24"/>
          <w:szCs w:val="24"/>
          <w:lang w:val="ka-GE"/>
        </w:rPr>
        <w:t>, რამაც შეიძლება სერიოზული დაბრკოლებები შეუქმნას დაწესებულებ</w:t>
      </w:r>
      <w:r>
        <w:rPr>
          <w:rFonts w:ascii="Sylfaen" w:hAnsi="Sylfaen"/>
          <w:sz w:val="24"/>
          <w:szCs w:val="24"/>
          <w:lang w:val="ka-GE"/>
        </w:rPr>
        <w:t>ის მუშაობას</w:t>
      </w:r>
      <w:r w:rsidR="00B700CA" w:rsidRPr="009450DE">
        <w:rPr>
          <w:rFonts w:ascii="Sylfaen" w:hAnsi="Sylfaen"/>
          <w:sz w:val="24"/>
          <w:szCs w:val="24"/>
          <w:lang w:val="ka-GE"/>
        </w:rPr>
        <w:t>,   გამოიწვიოს საწარმოო პროცესის გაჩერება და ბანკის დახურვა</w:t>
      </w:r>
      <w:r w:rsidR="009C3350">
        <w:rPr>
          <w:rFonts w:ascii="Sylfaen" w:hAnsi="Sylfaen"/>
          <w:sz w:val="24"/>
          <w:szCs w:val="24"/>
          <w:lang w:val="ka-GE"/>
        </w:rPr>
        <w:t>.</w:t>
      </w:r>
    </w:p>
    <w:p w:rsidR="009C3350" w:rsidRDefault="00B700CA" w:rsidP="009C3350">
      <w:pPr>
        <w:tabs>
          <w:tab w:val="left" w:pos="6647"/>
        </w:tabs>
        <w:spacing w:after="0" w:line="240" w:lineRule="auto"/>
        <w:jc w:val="both"/>
        <w:rPr>
          <w:rFonts w:ascii="Sylfaen" w:hAnsi="Sylfaen"/>
          <w:sz w:val="24"/>
          <w:szCs w:val="24"/>
          <w:lang w:val="ka-GE"/>
        </w:rPr>
      </w:pPr>
      <w:r w:rsidRPr="009450DE">
        <w:rPr>
          <w:rFonts w:ascii="Sylfaen" w:hAnsi="Sylfaen"/>
          <w:sz w:val="24"/>
          <w:szCs w:val="24"/>
          <w:lang w:val="ka-GE"/>
        </w:rPr>
        <w:t xml:space="preserve"> გთხოვთ თქვენს მხარდაჭერას, რათა „სისხლის გადასხმის საქალაქო სადგურს</w:t>
      </w:r>
      <w:r w:rsidR="00A6124B" w:rsidRPr="009450DE">
        <w:rPr>
          <w:rFonts w:ascii="Sylfaen" w:hAnsi="Sylfaen"/>
          <w:sz w:val="24"/>
          <w:szCs w:val="24"/>
          <w:lang w:val="ka-GE"/>
        </w:rPr>
        <w:t xml:space="preserve">“ </w:t>
      </w:r>
      <w:r w:rsidRPr="009450DE">
        <w:rPr>
          <w:rFonts w:ascii="Sylfaen" w:hAnsi="Sylfaen"/>
          <w:sz w:val="24"/>
          <w:szCs w:val="24"/>
          <w:lang w:val="ka-GE"/>
        </w:rPr>
        <w:t xml:space="preserve"> მიეცეს საშუალება საქართველოს მთავრობის დადგენილებით  განსაზღვრული სალიცენზიო პირობების სრული დაცვით</w:t>
      </w:r>
      <w:r w:rsidR="009450DE">
        <w:rPr>
          <w:rFonts w:ascii="Sylfaen" w:hAnsi="Sylfaen"/>
          <w:sz w:val="24"/>
          <w:szCs w:val="24"/>
          <w:lang w:val="ka-GE"/>
        </w:rPr>
        <w:t xml:space="preserve"> და</w:t>
      </w:r>
      <w:r w:rsidR="00EF3286" w:rsidRPr="009450DE">
        <w:rPr>
          <w:rFonts w:ascii="Sylfaen" w:hAnsi="Sylfaen"/>
          <w:sz w:val="24"/>
          <w:szCs w:val="24"/>
          <w:lang w:val="ka-GE"/>
        </w:rPr>
        <w:t xml:space="preserve">  ასევე </w:t>
      </w:r>
      <w:r w:rsidRPr="009450DE">
        <w:rPr>
          <w:rFonts w:ascii="Sylfaen" w:hAnsi="Sylfaen"/>
          <w:sz w:val="24"/>
          <w:szCs w:val="24"/>
          <w:lang w:val="ka-GE"/>
        </w:rPr>
        <w:t xml:space="preserve">  მომავალი განვითარების პერსპექტივ</w:t>
      </w:r>
      <w:r w:rsidR="00A6124B" w:rsidRPr="009450DE">
        <w:rPr>
          <w:rFonts w:ascii="Sylfaen" w:hAnsi="Sylfaen"/>
          <w:sz w:val="24"/>
          <w:szCs w:val="24"/>
          <w:lang w:val="ka-GE"/>
        </w:rPr>
        <w:t>ით</w:t>
      </w:r>
      <w:r w:rsidR="00EF3286" w:rsidRPr="009450DE">
        <w:rPr>
          <w:rFonts w:ascii="Sylfaen" w:hAnsi="Sylfaen"/>
          <w:sz w:val="24"/>
          <w:szCs w:val="24"/>
          <w:lang w:val="ka-GE"/>
        </w:rPr>
        <w:t xml:space="preserve"> ფუნქციონირების საშუალება</w:t>
      </w:r>
      <w:r w:rsidR="009450DE">
        <w:rPr>
          <w:rFonts w:ascii="Sylfaen" w:hAnsi="Sylfaen"/>
          <w:sz w:val="24"/>
          <w:szCs w:val="24"/>
          <w:lang w:val="ka-GE"/>
        </w:rPr>
        <w:t xml:space="preserve">, რისთვისაც </w:t>
      </w:r>
      <w:r w:rsidR="00EF3286" w:rsidRPr="009450DE">
        <w:rPr>
          <w:rFonts w:ascii="Sylfaen" w:hAnsi="Sylfaen"/>
          <w:sz w:val="24"/>
          <w:szCs w:val="24"/>
          <w:lang w:val="ka-GE"/>
        </w:rPr>
        <w:t xml:space="preserve"> </w:t>
      </w:r>
      <w:r w:rsidR="00EF3286" w:rsidRPr="009C3350">
        <w:rPr>
          <w:rFonts w:ascii="Sylfaen" w:hAnsi="Sylfaen"/>
          <w:b/>
          <w:sz w:val="24"/>
          <w:szCs w:val="24"/>
          <w:lang w:val="ka-GE"/>
        </w:rPr>
        <w:t xml:space="preserve">გთხოვთ </w:t>
      </w:r>
      <w:r w:rsidR="009450DE" w:rsidRPr="009C3350">
        <w:rPr>
          <w:rFonts w:ascii="Sylfaen" w:hAnsi="Sylfaen"/>
          <w:b/>
          <w:sz w:val="24"/>
          <w:szCs w:val="24"/>
          <w:lang w:val="ka-GE"/>
        </w:rPr>
        <w:t>თ</w:t>
      </w:r>
      <w:r w:rsidR="00EF3286" w:rsidRPr="009C3350">
        <w:rPr>
          <w:rFonts w:ascii="Sylfaen" w:hAnsi="Sylfaen"/>
          <w:b/>
          <w:sz w:val="24"/>
          <w:szCs w:val="24"/>
          <w:lang w:val="ka-GE"/>
        </w:rPr>
        <w:t>ქ</w:t>
      </w:r>
      <w:r w:rsidR="009450DE" w:rsidRPr="009C3350">
        <w:rPr>
          <w:rFonts w:ascii="Sylfaen" w:hAnsi="Sylfaen"/>
          <w:b/>
          <w:sz w:val="24"/>
          <w:szCs w:val="24"/>
          <w:lang w:val="ka-GE"/>
        </w:rPr>
        <w:t>ვენ</w:t>
      </w:r>
      <w:r w:rsidR="00EF3286" w:rsidRPr="009C3350">
        <w:rPr>
          <w:rFonts w:ascii="Sylfaen" w:hAnsi="Sylfaen"/>
          <w:b/>
          <w:sz w:val="24"/>
          <w:szCs w:val="24"/>
          <w:lang w:val="ka-GE"/>
        </w:rPr>
        <w:t>ს თანხმობას  „სისხლის გადასხმის საქალაქო სადგურის“ სისხლის ბანკის რესპუბლიკური საავადმყოფოს შენობაში განთავსებისთვის მუშაობის დაწყების თაობაზე.</w:t>
      </w:r>
      <w:r w:rsidR="00EF3286" w:rsidRPr="009450DE">
        <w:rPr>
          <w:rFonts w:ascii="Sylfaen" w:hAnsi="Sylfaen"/>
          <w:sz w:val="24"/>
          <w:szCs w:val="24"/>
          <w:lang w:val="ka-GE"/>
        </w:rPr>
        <w:t xml:space="preserve"> </w:t>
      </w:r>
    </w:p>
    <w:p w:rsidR="00EF3286" w:rsidRPr="009C3350" w:rsidRDefault="009C3350" w:rsidP="009C3350">
      <w:pPr>
        <w:tabs>
          <w:tab w:val="left" w:pos="6647"/>
        </w:tabs>
        <w:spacing w:after="0" w:line="240" w:lineRule="auto"/>
        <w:jc w:val="both"/>
        <w:rPr>
          <w:rFonts w:ascii="Sylfaen" w:hAnsi="Sylfaen"/>
          <w:sz w:val="24"/>
          <w:szCs w:val="24"/>
          <w:lang w:val="ka-GE"/>
        </w:rPr>
      </w:pPr>
      <w:r>
        <w:rPr>
          <w:rFonts w:ascii="Sylfaen" w:hAnsi="Sylfaen"/>
          <w:sz w:val="24"/>
          <w:szCs w:val="24"/>
          <w:lang w:val="ka-GE"/>
        </w:rPr>
        <w:t>ჯანმრთელობის დაცვის დეპარტამენტის სპეციალისტების</w:t>
      </w:r>
      <w:r w:rsidR="00EF3286" w:rsidRPr="009450DE">
        <w:rPr>
          <w:rFonts w:ascii="Sylfaen" w:hAnsi="Sylfaen"/>
          <w:sz w:val="24"/>
          <w:szCs w:val="24"/>
          <w:lang w:val="ka-GE"/>
        </w:rPr>
        <w:t xml:space="preserve"> წინასწარი გამოთვლ</w:t>
      </w:r>
      <w:r w:rsidR="008779E9">
        <w:rPr>
          <w:rFonts w:ascii="Sylfaen" w:hAnsi="Sylfaen"/>
          <w:sz w:val="24"/>
          <w:szCs w:val="24"/>
          <w:lang w:val="ka-GE"/>
        </w:rPr>
        <w:t>ებ</w:t>
      </w:r>
      <w:r w:rsidR="00EF3286" w:rsidRPr="009450DE">
        <w:rPr>
          <w:rFonts w:ascii="Sylfaen" w:hAnsi="Sylfaen"/>
          <w:sz w:val="24"/>
          <w:szCs w:val="24"/>
          <w:lang w:val="ka-GE"/>
        </w:rPr>
        <w:t xml:space="preserve">ით,  რომლებიც შევასრულეთ </w:t>
      </w:r>
      <w:r w:rsidR="00A6124B" w:rsidRPr="009450DE">
        <w:rPr>
          <w:rFonts w:ascii="Sylfaen" w:hAnsi="Sylfaen"/>
          <w:sz w:val="24"/>
          <w:szCs w:val="24"/>
          <w:lang w:val="ka-GE"/>
        </w:rPr>
        <w:t xml:space="preserve">ჯანდაცვის მსოფლიო ორგანიზაციის </w:t>
      </w:r>
      <w:r w:rsidR="00EF3286" w:rsidRPr="009450DE">
        <w:rPr>
          <w:rFonts w:ascii="Sylfaen" w:hAnsi="Sylfaen"/>
          <w:sz w:val="24"/>
          <w:szCs w:val="24"/>
          <w:lang w:val="ka-GE"/>
        </w:rPr>
        <w:t xml:space="preserve"> სისხლის ცენტრების დიზაინის სტანდატებ</w:t>
      </w:r>
      <w:r w:rsidR="00757762" w:rsidRPr="009450DE">
        <w:rPr>
          <w:rFonts w:ascii="Sylfaen" w:hAnsi="Sylfaen"/>
          <w:sz w:val="24"/>
          <w:szCs w:val="24"/>
          <w:lang w:val="ka-GE"/>
        </w:rPr>
        <w:t>ზე (</w:t>
      </w:r>
      <w:r w:rsidR="00EF3286" w:rsidRPr="009450DE">
        <w:rPr>
          <w:rFonts w:ascii="Sylfaen" w:hAnsi="Sylfaen"/>
          <w:sz w:val="24"/>
          <w:szCs w:val="24"/>
          <w:lang w:val="ka-GE"/>
        </w:rPr>
        <w:t xml:space="preserve"> </w:t>
      </w:r>
      <w:r w:rsidR="00A6124B" w:rsidRPr="009450DE">
        <w:rPr>
          <w:rFonts w:ascii="Sylfaen" w:hAnsi="Sylfaen"/>
          <w:sz w:val="24"/>
          <w:szCs w:val="24"/>
          <w:lang w:val="ka-GE"/>
        </w:rPr>
        <w:t>Design Guideline for Blood Centers</w:t>
      </w:r>
      <w:r w:rsidR="00757762" w:rsidRPr="009450DE">
        <w:rPr>
          <w:rFonts w:ascii="Sylfaen" w:hAnsi="Sylfaen"/>
          <w:sz w:val="24"/>
          <w:szCs w:val="24"/>
          <w:lang w:val="ka-GE"/>
        </w:rPr>
        <w:t>)</w:t>
      </w:r>
      <w:r w:rsidR="00A6124B" w:rsidRPr="009450DE">
        <w:rPr>
          <w:rFonts w:ascii="Sylfaen" w:hAnsi="Sylfaen"/>
          <w:sz w:val="24"/>
          <w:szCs w:val="24"/>
          <w:lang w:val="ka-GE"/>
        </w:rPr>
        <w:t xml:space="preserve">  </w:t>
      </w:r>
      <w:r w:rsidR="00757762" w:rsidRPr="009450DE">
        <w:rPr>
          <w:rFonts w:ascii="Sylfaen" w:hAnsi="Sylfaen"/>
          <w:sz w:val="24"/>
          <w:szCs w:val="24"/>
          <w:lang w:val="ka-GE"/>
        </w:rPr>
        <w:t>დაყრდნობით</w:t>
      </w:r>
      <w:r w:rsidR="00EF3286" w:rsidRPr="009450DE">
        <w:rPr>
          <w:rFonts w:ascii="Sylfaen" w:hAnsi="Sylfaen"/>
          <w:sz w:val="24"/>
          <w:szCs w:val="24"/>
          <w:lang w:val="ka-GE"/>
        </w:rPr>
        <w:t xml:space="preserve">, დღეში 100 ერთეული სისხლის </w:t>
      </w:r>
      <w:r w:rsidR="00757762" w:rsidRPr="009450DE">
        <w:rPr>
          <w:rFonts w:ascii="Sylfaen" w:hAnsi="Sylfaen"/>
          <w:sz w:val="24"/>
          <w:szCs w:val="24"/>
          <w:lang w:val="ka-GE"/>
        </w:rPr>
        <w:t>დამუ</w:t>
      </w:r>
      <w:r w:rsidR="00EF3286" w:rsidRPr="009450DE">
        <w:rPr>
          <w:rFonts w:ascii="Sylfaen" w:hAnsi="Sylfaen"/>
          <w:sz w:val="24"/>
          <w:szCs w:val="24"/>
          <w:lang w:val="ka-GE"/>
        </w:rPr>
        <w:t xml:space="preserve">შავების შემთხვევაში, </w:t>
      </w:r>
      <w:r w:rsidR="00757762" w:rsidRPr="009450DE">
        <w:rPr>
          <w:rFonts w:ascii="Sylfaen" w:hAnsi="Sylfaen"/>
          <w:sz w:val="24"/>
          <w:szCs w:val="24"/>
          <w:lang w:val="ka-GE"/>
        </w:rPr>
        <w:t xml:space="preserve"> ამ </w:t>
      </w:r>
      <w:r w:rsidR="00EF3286" w:rsidRPr="009450DE">
        <w:rPr>
          <w:rFonts w:ascii="Sylfaen" w:hAnsi="Sylfaen"/>
          <w:sz w:val="24"/>
          <w:szCs w:val="24"/>
          <w:lang w:val="ka-GE"/>
        </w:rPr>
        <w:t xml:space="preserve"> დაწესებულების განთავსებისთვის საჭირო იქნება შემდეგი ფართობი: </w:t>
      </w:r>
      <w:r w:rsidR="00757762" w:rsidRPr="009450DE">
        <w:rPr>
          <w:rFonts w:ascii="Sylfaen" w:hAnsi="Sylfaen"/>
          <w:sz w:val="24"/>
          <w:szCs w:val="24"/>
          <w:lang w:val="ka-GE"/>
        </w:rPr>
        <w:t xml:space="preserve"> </w:t>
      </w:r>
      <w:r w:rsidR="00EF3286" w:rsidRPr="009450DE">
        <w:rPr>
          <w:rFonts w:ascii="Sylfaen" w:hAnsi="Sylfaen"/>
          <w:sz w:val="24"/>
          <w:szCs w:val="24"/>
          <w:lang w:val="ka-GE"/>
        </w:rPr>
        <w:t>ს</w:t>
      </w:r>
      <w:r w:rsidR="00A6124B" w:rsidRPr="009450DE">
        <w:rPr>
          <w:rFonts w:ascii="Sylfaen" w:hAnsi="Sylfaen"/>
          <w:sz w:val="24"/>
          <w:szCs w:val="24"/>
          <w:lang w:val="ka-GE"/>
        </w:rPr>
        <w:t>ტატიკური კოლექ</w:t>
      </w:r>
      <w:r w:rsidR="00EF3286" w:rsidRPr="009450DE">
        <w:rPr>
          <w:rFonts w:ascii="Sylfaen" w:hAnsi="Sylfaen"/>
          <w:sz w:val="24"/>
          <w:szCs w:val="24"/>
          <w:lang w:val="ka-GE"/>
        </w:rPr>
        <w:t>ც</w:t>
      </w:r>
      <w:r w:rsidR="00A6124B" w:rsidRPr="009450DE">
        <w:rPr>
          <w:rFonts w:ascii="Sylfaen" w:hAnsi="Sylfaen"/>
          <w:sz w:val="24"/>
          <w:szCs w:val="24"/>
          <w:lang w:val="ka-GE"/>
        </w:rPr>
        <w:t>იის ადგილი</w:t>
      </w:r>
      <w:r w:rsidR="008779E9">
        <w:rPr>
          <w:rFonts w:ascii="Sylfaen" w:hAnsi="Sylfaen"/>
          <w:sz w:val="24"/>
          <w:szCs w:val="24"/>
          <w:lang w:val="ka-GE"/>
        </w:rPr>
        <w:t>სთვის</w:t>
      </w:r>
      <w:r w:rsidR="00A6124B" w:rsidRPr="009450DE">
        <w:rPr>
          <w:rFonts w:ascii="Sylfaen" w:hAnsi="Sylfaen"/>
          <w:sz w:val="24"/>
          <w:szCs w:val="24"/>
          <w:lang w:val="ka-GE"/>
        </w:rPr>
        <w:t xml:space="preserve"> -</w:t>
      </w:r>
      <w:r w:rsidR="009450DE">
        <w:rPr>
          <w:rFonts w:ascii="Sylfaen" w:hAnsi="Sylfaen"/>
          <w:sz w:val="24"/>
          <w:szCs w:val="24"/>
          <w:lang w:val="ka-GE"/>
        </w:rPr>
        <w:t xml:space="preserve"> </w:t>
      </w:r>
      <w:r w:rsidR="00A6124B" w:rsidRPr="009450DE">
        <w:rPr>
          <w:rFonts w:ascii="Sylfaen" w:hAnsi="Sylfaen"/>
          <w:sz w:val="24"/>
          <w:szCs w:val="24"/>
          <w:lang w:val="ka-GE"/>
        </w:rPr>
        <w:t>352  მ</w:t>
      </w:r>
      <w:r w:rsidR="00A10952" w:rsidRPr="009450DE">
        <w:rPr>
          <w:rFonts w:ascii="Sylfaen" w:hAnsi="Sylfaen"/>
          <w:sz w:val="24"/>
          <w:szCs w:val="24"/>
          <w:lang w:val="ka-GE"/>
        </w:rPr>
        <w:t xml:space="preserve"> </w:t>
      </w:r>
      <w:r w:rsidR="00A10952" w:rsidRPr="009450DE">
        <w:rPr>
          <w:rFonts w:ascii="Sylfaen" w:hAnsi="Sylfaen"/>
          <w:sz w:val="24"/>
          <w:szCs w:val="24"/>
          <w:vertAlign w:val="superscript"/>
          <w:lang w:val="ka-GE"/>
        </w:rPr>
        <w:t>2</w:t>
      </w:r>
      <w:r w:rsidR="00A6124B" w:rsidRPr="009450DE">
        <w:rPr>
          <w:rFonts w:ascii="Sylfaen" w:hAnsi="Sylfaen"/>
          <w:sz w:val="24"/>
          <w:szCs w:val="24"/>
          <w:lang w:val="ka-GE"/>
        </w:rPr>
        <w:t xml:space="preserve">, </w:t>
      </w:r>
      <w:r w:rsidR="00EF3286" w:rsidRPr="009450DE">
        <w:rPr>
          <w:rFonts w:ascii="Sylfaen" w:hAnsi="Sylfaen"/>
          <w:sz w:val="24"/>
          <w:szCs w:val="24"/>
          <w:lang w:val="ka-GE"/>
        </w:rPr>
        <w:t xml:space="preserve"> </w:t>
      </w:r>
      <w:r w:rsidR="00A6124B" w:rsidRPr="009450DE">
        <w:rPr>
          <w:rFonts w:ascii="Sylfaen" w:hAnsi="Sylfaen"/>
          <w:sz w:val="24"/>
          <w:szCs w:val="24"/>
          <w:lang w:val="ka-GE"/>
        </w:rPr>
        <w:t xml:space="preserve">სისხლის დამუშავებისთვის საჭირო ფართობი -121  მ </w:t>
      </w:r>
      <w:r w:rsidR="00A10952" w:rsidRPr="009450DE">
        <w:rPr>
          <w:rFonts w:ascii="Sylfaen" w:hAnsi="Sylfaen"/>
          <w:sz w:val="24"/>
          <w:szCs w:val="24"/>
          <w:vertAlign w:val="superscript"/>
          <w:lang w:val="ka-GE"/>
        </w:rPr>
        <w:t>2</w:t>
      </w:r>
      <w:r w:rsidR="00A6124B" w:rsidRPr="009450DE">
        <w:rPr>
          <w:rFonts w:ascii="Sylfaen" w:hAnsi="Sylfaen"/>
          <w:sz w:val="24"/>
          <w:szCs w:val="24"/>
          <w:lang w:val="ka-GE"/>
        </w:rPr>
        <w:t>,</w:t>
      </w:r>
      <w:r w:rsidR="00757762" w:rsidRPr="009450DE">
        <w:rPr>
          <w:rFonts w:ascii="Sylfaen" w:hAnsi="Sylfaen"/>
          <w:sz w:val="24"/>
          <w:szCs w:val="24"/>
          <w:lang w:val="ka-GE"/>
        </w:rPr>
        <w:t xml:space="preserve"> </w:t>
      </w:r>
      <w:r w:rsidR="00A6124B" w:rsidRPr="009450DE">
        <w:rPr>
          <w:rFonts w:ascii="Sylfaen" w:hAnsi="Sylfaen"/>
          <w:sz w:val="24"/>
          <w:szCs w:val="24"/>
          <w:lang w:val="ka-GE"/>
        </w:rPr>
        <w:t>საცავი</w:t>
      </w:r>
      <w:r w:rsidR="008779E9">
        <w:rPr>
          <w:rFonts w:ascii="Sylfaen" w:hAnsi="Sylfaen"/>
          <w:sz w:val="24"/>
          <w:szCs w:val="24"/>
          <w:lang w:val="ka-GE"/>
        </w:rPr>
        <w:t>სთვის</w:t>
      </w:r>
      <w:r w:rsidR="00A6124B" w:rsidRPr="009450DE">
        <w:rPr>
          <w:rFonts w:ascii="Sylfaen" w:hAnsi="Sylfaen"/>
          <w:sz w:val="24"/>
          <w:szCs w:val="24"/>
          <w:lang w:val="ka-GE"/>
        </w:rPr>
        <w:t xml:space="preserve"> და დისტრიბუცი</w:t>
      </w:r>
      <w:r w:rsidR="008779E9">
        <w:rPr>
          <w:rFonts w:ascii="Sylfaen" w:hAnsi="Sylfaen"/>
          <w:sz w:val="24"/>
          <w:szCs w:val="24"/>
          <w:lang w:val="ka-GE"/>
        </w:rPr>
        <w:t>ისთვის</w:t>
      </w:r>
      <w:r w:rsidR="00A6124B" w:rsidRPr="009450DE">
        <w:rPr>
          <w:rFonts w:ascii="Sylfaen" w:hAnsi="Sylfaen"/>
          <w:sz w:val="24"/>
          <w:szCs w:val="24"/>
          <w:lang w:val="ka-GE"/>
        </w:rPr>
        <w:t xml:space="preserve"> - 98  მ</w:t>
      </w:r>
      <w:r w:rsidR="00A10952" w:rsidRPr="009450DE">
        <w:rPr>
          <w:rFonts w:ascii="Sylfaen" w:hAnsi="Sylfaen"/>
          <w:sz w:val="24"/>
          <w:szCs w:val="24"/>
          <w:lang w:val="ka-GE"/>
        </w:rPr>
        <w:t xml:space="preserve"> </w:t>
      </w:r>
      <w:r w:rsidR="00A6124B" w:rsidRPr="009450DE">
        <w:rPr>
          <w:rFonts w:ascii="Sylfaen" w:hAnsi="Sylfaen"/>
          <w:sz w:val="24"/>
          <w:szCs w:val="24"/>
          <w:lang w:val="ka-GE"/>
        </w:rPr>
        <w:t>,</w:t>
      </w:r>
      <w:r w:rsidR="00EF3286" w:rsidRPr="009450DE">
        <w:rPr>
          <w:rFonts w:ascii="Sylfaen" w:hAnsi="Sylfaen"/>
          <w:sz w:val="24"/>
          <w:szCs w:val="24"/>
          <w:lang w:val="ka-GE"/>
        </w:rPr>
        <w:t xml:space="preserve"> </w:t>
      </w:r>
      <w:r w:rsidR="00A6124B" w:rsidRPr="009450DE">
        <w:rPr>
          <w:rFonts w:ascii="Sylfaen" w:hAnsi="Sylfaen"/>
          <w:sz w:val="24"/>
          <w:szCs w:val="24"/>
          <w:lang w:val="ka-GE"/>
        </w:rPr>
        <w:t>ლაბორატორიები</w:t>
      </w:r>
      <w:r w:rsidR="008779E9">
        <w:rPr>
          <w:rFonts w:ascii="Sylfaen" w:hAnsi="Sylfaen"/>
          <w:sz w:val="24"/>
          <w:szCs w:val="24"/>
          <w:lang w:val="ka-GE"/>
        </w:rPr>
        <w:t>სთვის</w:t>
      </w:r>
      <w:r w:rsidR="00A6124B" w:rsidRPr="009450DE">
        <w:rPr>
          <w:rFonts w:ascii="Sylfaen" w:hAnsi="Sylfaen"/>
          <w:sz w:val="24"/>
          <w:szCs w:val="24"/>
          <w:lang w:val="ka-GE"/>
        </w:rPr>
        <w:t xml:space="preserve"> - 490  მ</w:t>
      </w:r>
      <w:r w:rsidR="00A10952" w:rsidRPr="009450DE">
        <w:rPr>
          <w:rFonts w:ascii="Sylfaen" w:hAnsi="Sylfaen"/>
          <w:sz w:val="24"/>
          <w:szCs w:val="24"/>
          <w:vertAlign w:val="superscript"/>
          <w:lang w:val="ka-GE"/>
        </w:rPr>
        <w:t>2,</w:t>
      </w:r>
      <w:r w:rsidR="009450DE">
        <w:rPr>
          <w:rFonts w:ascii="Sylfaen" w:hAnsi="Sylfaen"/>
          <w:sz w:val="24"/>
          <w:szCs w:val="24"/>
          <w:vertAlign w:val="superscript"/>
          <w:lang w:val="ka-GE"/>
        </w:rPr>
        <w:t xml:space="preserve">, </w:t>
      </w:r>
      <w:r w:rsidR="00A10952" w:rsidRPr="009450DE">
        <w:rPr>
          <w:rFonts w:ascii="Sylfaen" w:hAnsi="Sylfaen"/>
          <w:sz w:val="24"/>
          <w:szCs w:val="24"/>
          <w:vertAlign w:val="superscript"/>
          <w:lang w:val="ka-GE"/>
        </w:rPr>
        <w:t xml:space="preserve"> </w:t>
      </w:r>
      <w:r w:rsidR="00A6124B" w:rsidRPr="009450DE">
        <w:rPr>
          <w:rFonts w:ascii="Sylfaen" w:hAnsi="Sylfaen"/>
          <w:sz w:val="24"/>
          <w:szCs w:val="24"/>
          <w:lang w:val="ka-GE"/>
        </w:rPr>
        <w:t xml:space="preserve">  </w:t>
      </w:r>
      <w:r w:rsidR="00EF3286" w:rsidRPr="009450DE">
        <w:rPr>
          <w:rFonts w:ascii="Sylfaen" w:hAnsi="Sylfaen"/>
          <w:sz w:val="24"/>
          <w:szCs w:val="24"/>
          <w:lang w:val="ka-GE"/>
        </w:rPr>
        <w:t xml:space="preserve">რაც ჯამში შეადგენს  1061 მ </w:t>
      </w:r>
      <w:r w:rsidR="00A10952" w:rsidRPr="009450DE">
        <w:rPr>
          <w:rFonts w:ascii="Sylfaen" w:hAnsi="Sylfaen"/>
          <w:sz w:val="24"/>
          <w:szCs w:val="24"/>
          <w:vertAlign w:val="superscript"/>
          <w:lang w:val="ka-GE"/>
        </w:rPr>
        <w:t>2-ს</w:t>
      </w:r>
    </w:p>
    <w:p w:rsidR="00A6124B" w:rsidRPr="009450DE" w:rsidRDefault="009450DE" w:rsidP="00A30485">
      <w:pPr>
        <w:spacing w:after="0" w:line="240" w:lineRule="auto"/>
        <w:ind w:left="-142"/>
        <w:jc w:val="both"/>
        <w:rPr>
          <w:rFonts w:ascii="Sylfaen" w:hAnsi="Sylfaen"/>
          <w:color w:val="1F497D"/>
          <w:sz w:val="24"/>
          <w:szCs w:val="24"/>
          <w:lang w:val="ka-GE"/>
        </w:rPr>
      </w:pPr>
      <w:r>
        <w:rPr>
          <w:rFonts w:ascii="Sylfaen" w:hAnsi="Sylfaen"/>
          <w:sz w:val="24"/>
          <w:szCs w:val="24"/>
          <w:lang w:val="ka-GE"/>
        </w:rPr>
        <w:lastRenderedPageBreak/>
        <w:t xml:space="preserve">    </w:t>
      </w:r>
      <w:r w:rsidR="00A6124B" w:rsidRPr="009450DE">
        <w:rPr>
          <w:rFonts w:ascii="Sylfaen" w:hAnsi="Sylfaen"/>
          <w:sz w:val="24"/>
          <w:szCs w:val="24"/>
          <w:lang w:val="ka-GE"/>
        </w:rPr>
        <w:t>იმ შემთხვევაში, თუ   </w:t>
      </w:r>
      <w:r w:rsidR="00EF3286" w:rsidRPr="009450DE">
        <w:rPr>
          <w:rFonts w:ascii="Sylfaen" w:hAnsi="Sylfaen"/>
          <w:sz w:val="24"/>
          <w:szCs w:val="24"/>
          <w:lang w:val="ka-GE"/>
        </w:rPr>
        <w:t>დაწესებულება განახორციელებს ნუკლეინის მჟავებით</w:t>
      </w:r>
      <w:r>
        <w:rPr>
          <w:rFonts w:ascii="Sylfaen" w:hAnsi="Sylfaen"/>
          <w:sz w:val="24"/>
          <w:szCs w:val="24"/>
          <w:lang w:val="ka-GE"/>
        </w:rPr>
        <w:t xml:space="preserve"> </w:t>
      </w:r>
      <w:r w:rsidR="00EF3286" w:rsidRPr="009450DE">
        <w:rPr>
          <w:rFonts w:ascii="Sylfaen" w:hAnsi="Sylfaen"/>
          <w:sz w:val="24"/>
          <w:szCs w:val="24"/>
          <w:lang w:val="ka-GE"/>
        </w:rPr>
        <w:t xml:space="preserve">ტესტირებას, </w:t>
      </w:r>
      <w:r w:rsidR="00A6124B" w:rsidRPr="009450DE">
        <w:rPr>
          <w:rFonts w:ascii="Sylfaen" w:hAnsi="Sylfaen"/>
          <w:sz w:val="24"/>
          <w:szCs w:val="24"/>
          <w:lang w:val="ka-GE"/>
        </w:rPr>
        <w:t xml:space="preserve"> </w:t>
      </w:r>
      <w:r w:rsidR="00EF3286" w:rsidRPr="009450DE">
        <w:rPr>
          <w:rFonts w:ascii="Sylfaen" w:hAnsi="Sylfaen"/>
          <w:sz w:val="24"/>
          <w:szCs w:val="24"/>
          <w:lang w:val="ka-GE"/>
        </w:rPr>
        <w:t xml:space="preserve">აღნიშნულს </w:t>
      </w:r>
      <w:r w:rsidR="00A6124B" w:rsidRPr="009450DE">
        <w:rPr>
          <w:rFonts w:ascii="Sylfaen" w:hAnsi="Sylfaen"/>
          <w:sz w:val="24"/>
          <w:szCs w:val="24"/>
          <w:lang w:val="ka-GE"/>
        </w:rPr>
        <w:t xml:space="preserve"> </w:t>
      </w:r>
      <w:r w:rsidR="00A10952" w:rsidRPr="009450DE">
        <w:rPr>
          <w:rFonts w:ascii="Sylfaen" w:hAnsi="Sylfaen"/>
          <w:sz w:val="24"/>
          <w:szCs w:val="24"/>
          <w:lang w:val="ka-GE"/>
        </w:rPr>
        <w:t>უნდა დაემ</w:t>
      </w:r>
      <w:r w:rsidRPr="009450DE">
        <w:rPr>
          <w:rFonts w:ascii="Sylfaen" w:hAnsi="Sylfaen"/>
          <w:sz w:val="24"/>
          <w:szCs w:val="24"/>
          <w:lang w:val="ka-GE"/>
        </w:rPr>
        <w:t>ატო</w:t>
      </w:r>
      <w:r w:rsidR="00A10952" w:rsidRPr="009450DE">
        <w:rPr>
          <w:rFonts w:ascii="Sylfaen" w:hAnsi="Sylfaen"/>
          <w:sz w:val="24"/>
          <w:szCs w:val="24"/>
          <w:lang w:val="ka-GE"/>
        </w:rPr>
        <w:t xml:space="preserve">ს </w:t>
      </w:r>
      <w:r w:rsidR="00A6124B" w:rsidRPr="009450DE">
        <w:rPr>
          <w:rFonts w:ascii="Sylfaen" w:hAnsi="Sylfaen"/>
          <w:sz w:val="24"/>
          <w:szCs w:val="24"/>
          <w:lang w:val="ka-GE"/>
        </w:rPr>
        <w:t xml:space="preserve"> 150 კვადრატული მეტრი, </w:t>
      </w:r>
      <w:r w:rsidRPr="009450DE">
        <w:rPr>
          <w:rFonts w:ascii="Sylfaen" w:hAnsi="Sylfaen"/>
          <w:sz w:val="24"/>
          <w:szCs w:val="24"/>
          <w:lang w:val="ka-GE"/>
        </w:rPr>
        <w:t xml:space="preserve">რაც ჯამში შეადგენს </w:t>
      </w:r>
      <w:r w:rsidR="00A6124B" w:rsidRPr="009450DE">
        <w:rPr>
          <w:rFonts w:ascii="Sylfaen" w:hAnsi="Sylfaen"/>
          <w:sz w:val="24"/>
          <w:szCs w:val="24"/>
          <w:lang w:val="ka-GE"/>
        </w:rPr>
        <w:t xml:space="preserve"> 1210 მ</w:t>
      </w:r>
      <w:r w:rsidR="00A10952" w:rsidRPr="009450DE">
        <w:rPr>
          <w:rFonts w:ascii="Sylfaen" w:hAnsi="Sylfaen"/>
          <w:sz w:val="24"/>
          <w:szCs w:val="24"/>
          <w:vertAlign w:val="superscript"/>
          <w:lang w:val="ka-GE"/>
        </w:rPr>
        <w:t>2</w:t>
      </w:r>
      <w:r w:rsidR="00A6124B" w:rsidRPr="009450DE">
        <w:rPr>
          <w:rFonts w:ascii="Sylfaen" w:hAnsi="Sylfaen"/>
          <w:sz w:val="24"/>
          <w:szCs w:val="24"/>
          <w:vertAlign w:val="superscript"/>
          <w:lang w:val="ka-GE"/>
        </w:rPr>
        <w:t xml:space="preserve"> </w:t>
      </w:r>
      <w:r w:rsidR="00A6124B" w:rsidRPr="009450DE">
        <w:rPr>
          <w:rFonts w:ascii="Sylfaen" w:hAnsi="Sylfaen"/>
          <w:color w:val="1F497D"/>
          <w:sz w:val="24"/>
          <w:szCs w:val="24"/>
          <w:lang w:val="ka-GE"/>
        </w:rPr>
        <w:t xml:space="preserve">.   </w:t>
      </w:r>
    </w:p>
    <w:p w:rsidR="00A10952" w:rsidRPr="009450DE" w:rsidRDefault="00A10952" w:rsidP="00A30485">
      <w:pPr>
        <w:spacing w:after="0" w:line="240" w:lineRule="auto"/>
        <w:ind w:left="-142"/>
        <w:jc w:val="both"/>
        <w:rPr>
          <w:rFonts w:ascii="Sylfaen" w:hAnsi="Sylfaen"/>
          <w:sz w:val="24"/>
          <w:szCs w:val="24"/>
          <w:lang w:val="ka-GE"/>
        </w:rPr>
      </w:pPr>
    </w:p>
    <w:p w:rsidR="00A10952" w:rsidRPr="009450DE" w:rsidRDefault="00A10952" w:rsidP="00A30485">
      <w:pPr>
        <w:spacing w:after="0" w:line="240" w:lineRule="auto"/>
        <w:ind w:left="-142"/>
        <w:jc w:val="both"/>
        <w:rPr>
          <w:rFonts w:ascii="Sylfaen" w:hAnsi="Sylfaen"/>
          <w:sz w:val="24"/>
          <w:szCs w:val="24"/>
          <w:lang w:val="ka-GE"/>
        </w:rPr>
      </w:pPr>
      <w:r w:rsidRPr="009450DE">
        <w:rPr>
          <w:rFonts w:ascii="Sylfaen" w:hAnsi="Sylfaen"/>
          <w:sz w:val="24"/>
          <w:szCs w:val="24"/>
          <w:lang w:val="ka-GE"/>
        </w:rPr>
        <w:t>პატივისცემით,</w:t>
      </w:r>
    </w:p>
    <w:p w:rsidR="00A10952" w:rsidRPr="009450DE" w:rsidRDefault="00A10952" w:rsidP="00A30485">
      <w:pPr>
        <w:spacing w:after="0" w:line="240" w:lineRule="auto"/>
        <w:ind w:left="-142"/>
        <w:jc w:val="both"/>
        <w:rPr>
          <w:rFonts w:ascii="Sylfaen" w:hAnsi="Sylfaen"/>
          <w:sz w:val="24"/>
          <w:szCs w:val="24"/>
          <w:lang w:val="ka-GE"/>
        </w:rPr>
      </w:pPr>
    </w:p>
    <w:p w:rsidR="00A10952" w:rsidRPr="009450DE" w:rsidRDefault="009450DE" w:rsidP="00A30485">
      <w:pPr>
        <w:spacing w:after="0" w:line="240" w:lineRule="auto"/>
        <w:ind w:left="-142"/>
        <w:jc w:val="both"/>
        <w:rPr>
          <w:rFonts w:ascii="Sylfaen" w:hAnsi="Sylfaen"/>
          <w:sz w:val="24"/>
          <w:szCs w:val="24"/>
          <w:lang w:val="ka-GE"/>
        </w:rPr>
      </w:pPr>
      <w:r>
        <w:rPr>
          <w:rFonts w:ascii="Sylfaen" w:hAnsi="Sylfaen"/>
          <w:sz w:val="24"/>
          <w:szCs w:val="24"/>
          <w:lang w:val="ka-GE"/>
        </w:rPr>
        <w:t xml:space="preserve">   </w:t>
      </w:r>
      <w:r w:rsidR="00A10952" w:rsidRPr="009450DE">
        <w:rPr>
          <w:rFonts w:ascii="Sylfaen" w:hAnsi="Sylfaen"/>
          <w:sz w:val="24"/>
          <w:szCs w:val="24"/>
          <w:lang w:val="ka-GE"/>
        </w:rPr>
        <w:t>თამარ გაბუნია</w:t>
      </w:r>
    </w:p>
    <w:p w:rsidR="00A10952" w:rsidRPr="009450DE" w:rsidRDefault="00A10952" w:rsidP="00A30485">
      <w:pPr>
        <w:spacing w:after="0" w:line="240" w:lineRule="auto"/>
        <w:jc w:val="both"/>
        <w:rPr>
          <w:rFonts w:ascii="Sylfaen" w:hAnsi="Sylfaen"/>
          <w:sz w:val="24"/>
          <w:szCs w:val="24"/>
          <w:lang w:val="ka-GE"/>
        </w:rPr>
      </w:pPr>
      <w:r w:rsidRPr="009450DE">
        <w:rPr>
          <w:rFonts w:ascii="Sylfaen" w:hAnsi="Sylfaen"/>
          <w:sz w:val="24"/>
          <w:szCs w:val="24"/>
          <w:lang w:val="ka-GE"/>
        </w:rPr>
        <w:t>მინისტრის მოადგილე</w:t>
      </w:r>
    </w:p>
    <w:p w:rsidR="00E635ED" w:rsidRPr="009450DE" w:rsidRDefault="00E635ED" w:rsidP="00A30485">
      <w:pPr>
        <w:tabs>
          <w:tab w:val="left" w:pos="284"/>
        </w:tabs>
        <w:spacing w:after="0" w:line="240" w:lineRule="auto"/>
        <w:jc w:val="both"/>
        <w:rPr>
          <w:rFonts w:ascii="Sylfaen" w:hAnsi="Sylfaen"/>
          <w:color w:val="FF0000"/>
          <w:sz w:val="24"/>
          <w:szCs w:val="24"/>
          <w:lang w:val="ka-GE"/>
        </w:rPr>
      </w:pPr>
    </w:p>
    <w:p w:rsidR="004E1C0F" w:rsidRPr="009450DE" w:rsidRDefault="004E1C0F" w:rsidP="00A30485">
      <w:pPr>
        <w:spacing w:after="0" w:line="240" w:lineRule="auto"/>
        <w:jc w:val="both"/>
        <w:rPr>
          <w:rFonts w:ascii="Sylfaen" w:hAnsi="Sylfaen"/>
          <w:sz w:val="24"/>
          <w:szCs w:val="24"/>
          <w:lang w:val="ka-GE"/>
        </w:rPr>
      </w:pPr>
    </w:p>
    <w:p w:rsidR="00296627" w:rsidRDefault="00296627" w:rsidP="009450DE">
      <w:pPr>
        <w:pStyle w:val="ListParagraph"/>
        <w:spacing w:line="360" w:lineRule="auto"/>
        <w:jc w:val="both"/>
        <w:rPr>
          <w:rFonts w:ascii="Sylfaen" w:hAnsi="Sylfaen"/>
          <w:lang w:val="ka-GE"/>
        </w:rPr>
      </w:pPr>
    </w:p>
    <w:p w:rsidR="00296627" w:rsidRPr="00A6124B" w:rsidRDefault="00296627" w:rsidP="009450DE">
      <w:pPr>
        <w:jc w:val="both"/>
        <w:rPr>
          <w:lang w:val="ka-GE"/>
        </w:rPr>
      </w:pPr>
    </w:p>
    <w:sectPr w:rsidR="00296627" w:rsidRPr="00A6124B" w:rsidSect="00A304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F6642"/>
    <w:multiLevelType w:val="hybridMultilevel"/>
    <w:tmpl w:val="2C8EC0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F33113D"/>
    <w:multiLevelType w:val="hybridMultilevel"/>
    <w:tmpl w:val="4E660F58"/>
    <w:lvl w:ilvl="0" w:tplc="D62CE4F0">
      <w:start w:val="2018"/>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272105"/>
    <w:multiLevelType w:val="hybridMultilevel"/>
    <w:tmpl w:val="5588A51E"/>
    <w:lvl w:ilvl="0" w:tplc="05443F66">
      <w:start w:val="1"/>
      <w:numFmt w:val="decimal"/>
      <w:lvlText w:val="%1."/>
      <w:lvlJc w:val="left"/>
      <w:pPr>
        <w:ind w:left="1200" w:hanging="360"/>
      </w:pPr>
      <w:rPr>
        <w:color w:val="auto"/>
      </w:rPr>
    </w:lvl>
    <w:lvl w:ilvl="1" w:tplc="04090019">
      <w:start w:val="1"/>
      <w:numFmt w:val="lowerLetter"/>
      <w:lvlText w:val="%2."/>
      <w:lvlJc w:val="left"/>
      <w:pPr>
        <w:ind w:left="1920" w:hanging="360"/>
      </w:pPr>
    </w:lvl>
    <w:lvl w:ilvl="2" w:tplc="0409001B">
      <w:start w:val="1"/>
      <w:numFmt w:val="lowerRoman"/>
      <w:lvlText w:val="%3."/>
      <w:lvlJc w:val="right"/>
      <w:pPr>
        <w:ind w:left="2640" w:hanging="180"/>
      </w:pPr>
    </w:lvl>
    <w:lvl w:ilvl="3" w:tplc="0409000F">
      <w:start w:val="1"/>
      <w:numFmt w:val="decimal"/>
      <w:lvlText w:val="%4."/>
      <w:lvlJc w:val="left"/>
      <w:pPr>
        <w:ind w:left="3360" w:hanging="360"/>
      </w:pPr>
    </w:lvl>
    <w:lvl w:ilvl="4" w:tplc="04090019">
      <w:start w:val="1"/>
      <w:numFmt w:val="lowerLetter"/>
      <w:lvlText w:val="%5."/>
      <w:lvlJc w:val="left"/>
      <w:pPr>
        <w:ind w:left="4080" w:hanging="360"/>
      </w:pPr>
    </w:lvl>
    <w:lvl w:ilvl="5" w:tplc="0409001B">
      <w:start w:val="1"/>
      <w:numFmt w:val="lowerRoman"/>
      <w:lvlText w:val="%6."/>
      <w:lvlJc w:val="right"/>
      <w:pPr>
        <w:ind w:left="4800" w:hanging="180"/>
      </w:pPr>
    </w:lvl>
    <w:lvl w:ilvl="6" w:tplc="0409000F">
      <w:start w:val="1"/>
      <w:numFmt w:val="decimal"/>
      <w:lvlText w:val="%7."/>
      <w:lvlJc w:val="left"/>
      <w:pPr>
        <w:ind w:left="5520" w:hanging="360"/>
      </w:pPr>
    </w:lvl>
    <w:lvl w:ilvl="7" w:tplc="04090019">
      <w:start w:val="1"/>
      <w:numFmt w:val="lowerLetter"/>
      <w:lvlText w:val="%8."/>
      <w:lvlJc w:val="left"/>
      <w:pPr>
        <w:ind w:left="6240" w:hanging="360"/>
      </w:pPr>
    </w:lvl>
    <w:lvl w:ilvl="8" w:tplc="0409001B">
      <w:start w:val="1"/>
      <w:numFmt w:val="lowerRoman"/>
      <w:lvlText w:val="%9."/>
      <w:lvlJc w:val="right"/>
      <w:pPr>
        <w:ind w:left="69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627"/>
    <w:rsid w:val="000F52BA"/>
    <w:rsid w:val="00186DEB"/>
    <w:rsid w:val="001F78D1"/>
    <w:rsid w:val="00243003"/>
    <w:rsid w:val="00296627"/>
    <w:rsid w:val="002A3173"/>
    <w:rsid w:val="002C2DD0"/>
    <w:rsid w:val="00335D37"/>
    <w:rsid w:val="0046797D"/>
    <w:rsid w:val="004E1C0F"/>
    <w:rsid w:val="00597F53"/>
    <w:rsid w:val="00690673"/>
    <w:rsid w:val="00757762"/>
    <w:rsid w:val="007E25DF"/>
    <w:rsid w:val="0085177D"/>
    <w:rsid w:val="008779E9"/>
    <w:rsid w:val="0091622C"/>
    <w:rsid w:val="009450DE"/>
    <w:rsid w:val="009A476E"/>
    <w:rsid w:val="009C3350"/>
    <w:rsid w:val="00A10952"/>
    <w:rsid w:val="00A30485"/>
    <w:rsid w:val="00A6124B"/>
    <w:rsid w:val="00A93B30"/>
    <w:rsid w:val="00B61B86"/>
    <w:rsid w:val="00B700CA"/>
    <w:rsid w:val="00C27075"/>
    <w:rsid w:val="00C738D8"/>
    <w:rsid w:val="00D426D3"/>
    <w:rsid w:val="00DD1E7E"/>
    <w:rsid w:val="00E635ED"/>
    <w:rsid w:val="00E96082"/>
    <w:rsid w:val="00EB19FA"/>
    <w:rsid w:val="00EF3286"/>
    <w:rsid w:val="00F42302"/>
    <w:rsid w:val="00F71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6C940"/>
  <w15:docId w15:val="{B2F78D96-BF84-4FC9-8006-896B8BEA7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6627"/>
    <w:pPr>
      <w:spacing w:after="0" w:line="240" w:lineRule="auto"/>
      <w:ind w:left="720"/>
      <w:contextualSpacing/>
    </w:pPr>
    <w:rPr>
      <w:rFonts w:ascii="Times New Roman" w:eastAsia="Times New Roman" w:hAnsi="Times New Roman" w:cs="Times New Roman"/>
      <w:sz w:val="24"/>
      <w:szCs w:val="24"/>
    </w:rPr>
  </w:style>
  <w:style w:type="paragraph" w:customStyle="1" w:styleId="Normal0">
    <w:name w:val="[Normal]"/>
    <w:uiPriority w:val="99"/>
    <w:rsid w:val="00A93B30"/>
    <w:pPr>
      <w:widowControl w:val="0"/>
      <w:autoSpaceDE w:val="0"/>
      <w:autoSpaceDN w:val="0"/>
      <w:adjustRightInd w:val="0"/>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881490">
      <w:bodyDiv w:val="1"/>
      <w:marLeft w:val="0"/>
      <w:marRight w:val="0"/>
      <w:marTop w:val="0"/>
      <w:marBottom w:val="0"/>
      <w:divBdr>
        <w:top w:val="none" w:sz="0" w:space="0" w:color="auto"/>
        <w:left w:val="none" w:sz="0" w:space="0" w:color="auto"/>
        <w:bottom w:val="none" w:sz="0" w:space="0" w:color="auto"/>
        <w:right w:val="none" w:sz="0" w:space="0" w:color="auto"/>
      </w:divBdr>
    </w:div>
    <w:div w:id="423309334">
      <w:bodyDiv w:val="1"/>
      <w:marLeft w:val="0"/>
      <w:marRight w:val="0"/>
      <w:marTop w:val="0"/>
      <w:marBottom w:val="0"/>
      <w:divBdr>
        <w:top w:val="none" w:sz="0" w:space="0" w:color="auto"/>
        <w:left w:val="none" w:sz="0" w:space="0" w:color="auto"/>
        <w:bottom w:val="none" w:sz="0" w:space="0" w:color="auto"/>
        <w:right w:val="none" w:sz="0" w:space="0" w:color="auto"/>
      </w:divBdr>
    </w:div>
    <w:div w:id="520507981">
      <w:bodyDiv w:val="1"/>
      <w:marLeft w:val="0"/>
      <w:marRight w:val="0"/>
      <w:marTop w:val="0"/>
      <w:marBottom w:val="0"/>
      <w:divBdr>
        <w:top w:val="none" w:sz="0" w:space="0" w:color="auto"/>
        <w:left w:val="none" w:sz="0" w:space="0" w:color="auto"/>
        <w:bottom w:val="none" w:sz="0" w:space="0" w:color="auto"/>
        <w:right w:val="none" w:sz="0" w:space="0" w:color="auto"/>
      </w:divBdr>
    </w:div>
    <w:div w:id="683434708">
      <w:bodyDiv w:val="1"/>
      <w:marLeft w:val="0"/>
      <w:marRight w:val="0"/>
      <w:marTop w:val="0"/>
      <w:marBottom w:val="0"/>
      <w:divBdr>
        <w:top w:val="none" w:sz="0" w:space="0" w:color="auto"/>
        <w:left w:val="none" w:sz="0" w:space="0" w:color="auto"/>
        <w:bottom w:val="none" w:sz="0" w:space="0" w:color="auto"/>
        <w:right w:val="none" w:sz="0" w:space="0" w:color="auto"/>
      </w:divBdr>
    </w:div>
    <w:div w:id="786848939">
      <w:bodyDiv w:val="1"/>
      <w:marLeft w:val="0"/>
      <w:marRight w:val="0"/>
      <w:marTop w:val="0"/>
      <w:marBottom w:val="0"/>
      <w:divBdr>
        <w:top w:val="none" w:sz="0" w:space="0" w:color="auto"/>
        <w:left w:val="none" w:sz="0" w:space="0" w:color="auto"/>
        <w:bottom w:val="none" w:sz="0" w:space="0" w:color="auto"/>
        <w:right w:val="none" w:sz="0" w:space="0" w:color="auto"/>
      </w:divBdr>
    </w:div>
    <w:div w:id="1145514344">
      <w:bodyDiv w:val="1"/>
      <w:marLeft w:val="0"/>
      <w:marRight w:val="0"/>
      <w:marTop w:val="0"/>
      <w:marBottom w:val="0"/>
      <w:divBdr>
        <w:top w:val="none" w:sz="0" w:space="0" w:color="auto"/>
        <w:left w:val="none" w:sz="0" w:space="0" w:color="auto"/>
        <w:bottom w:val="none" w:sz="0" w:space="0" w:color="auto"/>
        <w:right w:val="none" w:sz="0" w:space="0" w:color="auto"/>
      </w:divBdr>
    </w:div>
    <w:div w:id="1431273298">
      <w:bodyDiv w:val="1"/>
      <w:marLeft w:val="0"/>
      <w:marRight w:val="0"/>
      <w:marTop w:val="0"/>
      <w:marBottom w:val="0"/>
      <w:divBdr>
        <w:top w:val="none" w:sz="0" w:space="0" w:color="auto"/>
        <w:left w:val="none" w:sz="0" w:space="0" w:color="auto"/>
        <w:bottom w:val="none" w:sz="0" w:space="0" w:color="auto"/>
        <w:right w:val="none" w:sz="0" w:space="0" w:color="auto"/>
      </w:divBdr>
    </w:div>
    <w:div w:id="1464621585">
      <w:bodyDiv w:val="1"/>
      <w:marLeft w:val="0"/>
      <w:marRight w:val="0"/>
      <w:marTop w:val="0"/>
      <w:marBottom w:val="0"/>
      <w:divBdr>
        <w:top w:val="none" w:sz="0" w:space="0" w:color="auto"/>
        <w:left w:val="none" w:sz="0" w:space="0" w:color="auto"/>
        <w:bottom w:val="none" w:sz="0" w:space="0" w:color="auto"/>
        <w:right w:val="none" w:sz="0" w:space="0" w:color="auto"/>
      </w:divBdr>
    </w:div>
    <w:div w:id="177675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788</Words>
  <Characters>4496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Babilina Turkia</dc:creator>
  <cp:lastModifiedBy>Tamar Gabunia</cp:lastModifiedBy>
  <cp:revision>4</cp:revision>
  <dcterms:created xsi:type="dcterms:W3CDTF">2019-07-02T13:12:00Z</dcterms:created>
  <dcterms:modified xsi:type="dcterms:W3CDTF">2019-07-03T08:09:00Z</dcterms:modified>
</cp:coreProperties>
</file>